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3CA3" w:rsidP="00927FB8" w:rsidRDefault="00927FB8">
      <w:pPr>
        <w:jc w:val="center"/>
        <w:rPr>
          <w:b/>
        </w:rPr>
      </w:pPr>
      <w:r w:rsidRPr="00927FB8">
        <w:rPr>
          <w:b/>
        </w:rPr>
        <w:t>TEKNOLOJİ TRANSFER OFİSİ YILLIK FAALİYET RAPORU</w:t>
      </w:r>
    </w:p>
    <w:p w:rsidR="00927FB8" w:rsidP="00927FB8" w:rsidRDefault="00927FB8">
      <w:r w:rsidRPr="00927FB8">
        <w:t>Üniversite Adı:</w:t>
      </w:r>
      <w:r>
        <w:t xml:space="preserve"> Bandırma Onyedi Eylül Üniversitesi </w:t>
      </w:r>
    </w:p>
    <w:p w:rsidR="00927FB8" w:rsidP="00927FB8" w:rsidRDefault="00927FB8">
      <w:r>
        <w:t xml:space="preserve">Teknoloji Transfer Ofisinin Adı: Bandırma Onyedi Eylül Üniversitesi Teknoloji Transfer Ofisi A.Ş. </w:t>
      </w:r>
    </w:p>
    <w:p w:rsidR="00927FB8" w:rsidP="00927FB8" w:rsidRDefault="00927FB8">
      <w:r>
        <w:t xml:space="preserve">Faaliyet raporunun dönemi: </w:t>
      </w:r>
    </w:p>
    <w:p w:rsidR="00146C57" w:rsidP="00146C57" w:rsidRDefault="00146C57">
      <w:pPr>
        <w:ind w:firstLine="708"/>
      </w:pPr>
      <w:r>
        <w:t xml:space="preserve">Başlangıç </w:t>
      </w:r>
      <w:bookmarkStart w:name="_GoBack" w:id="0"/>
      <w:bookmarkEnd w:id="0"/>
      <w:r>
        <w:t>Tarihi: 1 Ocak 2024</w:t>
      </w:r>
    </w:p>
    <w:p w:rsidR="00146C57" w:rsidP="00146C57" w:rsidRDefault="00146C57">
      <w:pPr>
        <w:ind w:firstLine="708"/>
      </w:pPr>
      <w:r>
        <w:t>Bitiş Tarihi: 31 Aralık 2024</w:t>
      </w:r>
    </w:p>
    <w:p w:rsidRPr="00927FB8" w:rsidR="00927FB8" w:rsidP="00146C57" w:rsidRDefault="00927FB8">
      <w:pPr>
        <w:rPr>
          <w:b/>
        </w:rPr>
      </w:pPr>
      <w:r w:rsidRPr="00927FB8">
        <w:rPr>
          <w:b/>
        </w:rPr>
        <w:t>A-Teknoloji Transfer Ofisi tarafından son bir takvim yılı içinde tamamlanan veya yürütülen faaliyetler ve çıktılarını aşağıdaki başlıklar altında değerlendiriniz:</w:t>
      </w:r>
    </w:p>
    <w:p w:rsidR="00927FB8" w:rsidP="00927FB8" w:rsidRDefault="00927FB8">
      <w:pPr>
        <w:pStyle w:val="ListeParagraf"/>
        <w:numPr>
          <w:ilvl w:val="0"/>
          <w:numId w:val="36"/>
        </w:numPr>
      </w:pPr>
      <w:r>
        <w:t xml:space="preserve">Farkındalık, Tanıtım, Bilgilendirme ve Eğitim Hizmetleri </w:t>
      </w:r>
    </w:p>
    <w:p w:rsidR="001D25A6" w:rsidP="001D25A6" w:rsidRDefault="001D25A6">
      <w:pPr>
        <w:ind w:firstLine="360"/>
      </w:pPr>
      <w:r>
        <w:t>Bandırma Onyedi Eylül Üniversitesi Teknoloji Transfer Ofisi A.Ş. (TTO), farkındalık, tanıtım, bilgilendirme ve eğitim hizmetleri kapsamında, hem üniversite içindeki akademik ve idari birimlere hem de sanayi kuruluşlarına yönelik çeşitli etkinlikler düzenlemiştir. Bu faaliyetler, üniversite-sanayi iş birliğini güçlendirmek ve yenilikçi projelerin teşvik edilmesi amacıyla gerçekleştirilmiştir.</w:t>
      </w:r>
    </w:p>
    <w:p w:rsidR="001D25A6" w:rsidP="001D25A6" w:rsidRDefault="001D25A6">
      <w:r>
        <w:t>2024 Yılı Faaliyetlerimize bakıldığında;</w:t>
      </w:r>
    </w:p>
    <w:p w:rsidR="001D25A6" w:rsidP="001D25A6" w:rsidRDefault="001D25A6">
      <w:pPr>
        <w:pStyle w:val="ListeParagraf"/>
        <w:numPr>
          <w:ilvl w:val="1"/>
          <w:numId w:val="36"/>
        </w:numPr>
      </w:pPr>
      <w:r>
        <w:t>Destek Programları Bilgilendirme ve Eğitimleri:</w:t>
      </w:r>
    </w:p>
    <w:p w:rsidR="001D25A6" w:rsidP="001D25A6" w:rsidRDefault="001D25A6">
      <w:pPr>
        <w:ind w:firstLine="360"/>
      </w:pPr>
      <w:r>
        <w:t>Üniversite akademisyenlerine ve öğrencilere yönelik farklı destek programları hakkında bilgilendirme ve eğitim etkinlikleri düzenlenmiştir. Bu etkinliklerde katılımcılara proje hazırlama süreçleri, başvuru adımları ve değerlendirme kriterleri hakkında detaylı bilgiler sunulmuştur.</w:t>
      </w:r>
    </w:p>
    <w:p w:rsidR="001D25A6" w:rsidP="001D25A6" w:rsidRDefault="001D25A6">
      <w:r w:rsidRPr="001D25A6">
        <w:drawing>
          <wp:inline distT="0" distB="0" distL="0" distR="0" wp14:anchorId="6FAB99E3" wp14:editId="260C7CFE">
            <wp:extent cx="6198870" cy="1674421"/>
            <wp:effectExtent l="0" t="0" r="0" b="254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63319" cy="1691830"/>
                    </a:xfrm>
                    <a:prstGeom prst="rect">
                      <a:avLst/>
                    </a:prstGeom>
                  </pic:spPr>
                </pic:pic>
              </a:graphicData>
            </a:graphic>
          </wp:inline>
        </w:drawing>
      </w:r>
    </w:p>
    <w:p w:rsidR="001D25A6" w:rsidP="001D25A6" w:rsidRDefault="001D25A6"/>
    <w:p w:rsidR="001D25A6" w:rsidP="001D25A6" w:rsidRDefault="001D25A6">
      <w:r w:rsidRPr="001D25A6">
        <w:lastRenderedPageBreak/>
        <w:drawing>
          <wp:inline distT="0" distB="0" distL="0" distR="0" wp14:anchorId="0535A1F3" wp14:editId="71E294DE">
            <wp:extent cx="5760720" cy="3753485"/>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3753485"/>
                    </a:xfrm>
                    <a:prstGeom prst="rect">
                      <a:avLst/>
                    </a:prstGeom>
                  </pic:spPr>
                </pic:pic>
              </a:graphicData>
            </a:graphic>
          </wp:inline>
        </w:drawing>
      </w:r>
    </w:p>
    <w:p w:rsidR="001D25A6" w:rsidP="001D25A6" w:rsidRDefault="001D25A6">
      <w:pPr>
        <w:ind w:firstLine="360"/>
      </w:pPr>
      <w:r>
        <w:t>2023 verilerine göre yapılan etkinlik sayısı azalmış olarak görünmesine rağmen katılımcı sayısı %122 artmıştır. Rutin olarak devam etkinliklerin istenilen etkiyi yaratmadığı görülerek, niteliği yüksek, araştırmacı, öğrenci ve akademisyen çalışmalarında kaliteyi arttıracak eğitimler, etkinlikler düzenlenmeye çalışılmıştır.</w:t>
      </w:r>
    </w:p>
    <w:p w:rsidR="001D25A6" w:rsidP="001D25A6" w:rsidRDefault="001D25A6">
      <w:pPr>
        <w:pStyle w:val="ListeParagraf"/>
        <w:numPr>
          <w:ilvl w:val="1"/>
          <w:numId w:val="36"/>
        </w:numPr>
      </w:pPr>
      <w:r>
        <w:t>Web Sitesi ve Sosyal Medya Kullanımı:</w:t>
      </w:r>
    </w:p>
    <w:p w:rsidR="001D25A6" w:rsidP="001D25A6" w:rsidRDefault="001D25A6">
      <w:pPr>
        <w:ind w:firstLine="360"/>
      </w:pPr>
      <w:proofErr w:type="spellStart"/>
      <w:r>
        <w:t>TTO'nun</w:t>
      </w:r>
      <w:proofErr w:type="spellEnd"/>
      <w:r>
        <w:t xml:space="preserve"> etkinlikleri ve duyuruları, web sitesi ve sosyal medya hesapları aracılığıyla geniş bir kitleye ulaştırılmıştır. Ayrıca eposta listemize abone olan 2.500 kişiye toplam 11.967 mail gönderilmiş, ortalama %47,6 okunmuştur.</w:t>
      </w:r>
    </w:p>
    <w:p w:rsidR="001D25A6" w:rsidP="001D25A6" w:rsidRDefault="001D25A6">
      <w:pPr>
        <w:ind w:firstLine="360"/>
      </w:pPr>
      <w:r>
        <w:t xml:space="preserve">2024 yılı boyunca düzenlenen etkinliklere katılan toplam 168 kişi, teknoloji transferi, yenilikçilik ve proje yönetimi gibi alanlarda bilgi sahibi olmuş, katılım sağladıkları eğitim ve seminerlerle projelerin hazırlanması konusunda farkındalıklarını artırmışlardır. Proje tecrübe aktarımı etkinlikleriyle </w:t>
      </w:r>
      <w:proofErr w:type="spellStart"/>
      <w:r>
        <w:t>mentör</w:t>
      </w:r>
      <w:proofErr w:type="spellEnd"/>
      <w:r>
        <w:t xml:space="preserve"> – </w:t>
      </w:r>
      <w:proofErr w:type="spellStart"/>
      <w:r>
        <w:t>menti</w:t>
      </w:r>
      <w:proofErr w:type="spellEnd"/>
      <w:r>
        <w:t xml:space="preserve"> ilişkileri kurulmaya çalışılarak proje deneyimi düşük olan akademisyenleri başvuru yapma konusunda destek mekanizması kazandırılmaya çalışılmıştır.</w:t>
      </w:r>
    </w:p>
    <w:p w:rsidR="001D25A6" w:rsidP="001D25A6" w:rsidRDefault="001D25A6">
      <w:pPr>
        <w:ind w:firstLine="360"/>
      </w:pPr>
      <w:r>
        <w:lastRenderedPageBreak/>
        <w:t xml:space="preserve">2024 yılı boyunca yapılan farkındalık, tanıtım, bilgilendirme ve eğitim </w:t>
      </w:r>
      <w:proofErr w:type="gramStart"/>
      <w:r>
        <w:t>faaliyetleri,</w:t>
      </w:r>
      <w:proofErr w:type="gramEnd"/>
      <w:r>
        <w:t xml:space="preserve"> hem akademik hem de sanayi paydaşları için önemli bir bilgi kaynağı olmuştur. Bu faaliyetler,</w:t>
      </w:r>
      <w:r>
        <w:t xml:space="preserve"> </w:t>
      </w:r>
      <w:r>
        <w:t>özellikle teknoloji transferi süreçlerinin benimsenmesini hızlandırmış ve yenilikçi projelerin geliştirilmesine katkı sağlamıştır. Ayrıca, bu süreçler sayesinde sanayi sektöründe çalışan profesyonellerin, üniversiteyle iş birliği yaparak daha yenilikçi ve verimli çalışmalar yapabilmelerine olanak tanınmıştır.</w:t>
      </w:r>
    </w:p>
    <w:p w:rsidR="00927FB8" w:rsidP="00927FB8" w:rsidRDefault="00927FB8">
      <w:pPr>
        <w:pStyle w:val="ListeParagraf"/>
        <w:numPr>
          <w:ilvl w:val="0"/>
          <w:numId w:val="36"/>
        </w:numPr>
      </w:pPr>
      <w:r>
        <w:t xml:space="preserve">Destek Programlarından Yararlanmaya Yönelik Hizmetler </w:t>
      </w:r>
    </w:p>
    <w:p w:rsidR="001D25A6" w:rsidP="001D25A6" w:rsidRDefault="001D25A6">
      <w:pPr>
        <w:ind w:firstLine="360"/>
      </w:pPr>
      <w:r>
        <w:t>Bandırma Onyedi Eylül Üniversitesi Teknoloji Transfer Ofisi (BANÜ TTO), akademisyenler, araştırmacılar ve sanayi temsilcilerinin ulusal ve uluslararası destek programlarından etkin bir şekilde faydalanmasını sağlamak amacıyla çeşitli faaliyetler yürütmektedir. Bu kapsamda, TÜBİTAK, KOSGEB, Kalkınma Ajansları, Avrupa Birliği programları ve diğer kamu destekli hibeler konusunda bilgilendirme, başvuru süreci danışmanlığı ve proje geliştirme desteği sağlanmaktadır.</w:t>
      </w:r>
    </w:p>
    <w:p w:rsidR="001D25A6" w:rsidP="001D25A6" w:rsidRDefault="001D25A6">
      <w:r>
        <w:t>Son bir takvim yılı içinde yürütülen destek programlarına yönelik hizmetler aşağıda detaylandırılmıştır:</w:t>
      </w:r>
    </w:p>
    <w:p w:rsidR="001D25A6" w:rsidP="001D25A6" w:rsidRDefault="001D25A6">
      <w:pPr>
        <w:pStyle w:val="ListeParagraf"/>
        <w:numPr>
          <w:ilvl w:val="1"/>
          <w:numId w:val="36"/>
        </w:numPr>
      </w:pPr>
      <w:r>
        <w:t>Bilgilendirme ve Eğitim Faaliyetleri</w:t>
      </w:r>
    </w:p>
    <w:p w:rsidR="001D25A6" w:rsidP="001D25A6" w:rsidRDefault="001D25A6">
      <w:pPr>
        <w:ind w:firstLine="360"/>
      </w:pPr>
      <w:r>
        <w:t>Teknoloji Transfer Ofisi, destek programlarından yararlanmak isteyen akademisyen, araştırmacı ve sanayi temsilcilerine yönelik bilgilendirme ve eğitim faaliyetleri düzenlemiştir. Bu faaliyetler kapsamında yukarıdaki tabloda da yer alan Trakya Üniversiteler Birliği, T3 Vakfı’nın yanı sıra Üniversitemiz Bilimsel Projeler Koordinatörlüğü, Kariyer Geliştirme Uygulama ve Araştırma Merkezi başta olmak üzere çeşitli kurumlar/kuruluşlar/birimlerle ortak etkinlikler düzenlenmiştir.</w:t>
      </w:r>
      <w:r>
        <w:t xml:space="preserve"> </w:t>
      </w:r>
      <w:r>
        <w:t>Bu faaliyetlere toplam 379 kişi katılım sağlamıştır. Eğitim ve bilgilendirme faaliyetleri sayesinde, akademisyen ve öğrencilerin proje destek programlarına katılım oranlarında artış gözlemlenmiştir.</w:t>
      </w:r>
    </w:p>
    <w:p w:rsidR="001D25A6" w:rsidP="001D25A6" w:rsidRDefault="001D25A6">
      <w:pPr>
        <w:pStyle w:val="ListeParagraf"/>
        <w:numPr>
          <w:ilvl w:val="1"/>
          <w:numId w:val="36"/>
        </w:numPr>
      </w:pPr>
      <w:r>
        <w:t>Proje Başvuru Destekleri</w:t>
      </w:r>
    </w:p>
    <w:p w:rsidR="001D25A6" w:rsidP="001D25A6" w:rsidRDefault="001D25A6">
      <w:pPr>
        <w:ind w:firstLine="360"/>
      </w:pPr>
      <w:r>
        <w:t xml:space="preserve">BANÜ TTO, destek programlarına yapılan proje başvurularında akademisyen ve sanayi temsilcilerine teknik destek sağlamıştır. Başvuru süreçlerinin her aşamasında danışmanlık verilmiş, proje yazımı konusunda akademik kadroya destek olunmuştur. TÜBİTAK-TEYDEB projeleri için sanayi iş birliği süreçlerinde destek verilmiştir. Avrupa Birliği </w:t>
      </w:r>
      <w:proofErr w:type="spellStart"/>
      <w:r>
        <w:t>Horizon</w:t>
      </w:r>
      <w:proofErr w:type="spellEnd"/>
      <w:r>
        <w:t xml:space="preserve"> Europe programı ve </w:t>
      </w:r>
      <w:proofErr w:type="spellStart"/>
      <w:r>
        <w:t>Erasmus</w:t>
      </w:r>
      <w:proofErr w:type="spellEnd"/>
      <w:r>
        <w:t>+ projeleri için akademisyenlerin proje çağrılarına erişimi sağlanmıştır.</w:t>
      </w:r>
    </w:p>
    <w:p w:rsidR="001D25A6" w:rsidP="001D25A6" w:rsidRDefault="001D25A6">
      <w:r>
        <w:t xml:space="preserve">Ayrıca, proje tecrübe aktarımı etkinlikleriyle </w:t>
      </w:r>
      <w:proofErr w:type="spellStart"/>
      <w:r>
        <w:t>mentör</w:t>
      </w:r>
      <w:proofErr w:type="spellEnd"/>
      <w:r>
        <w:t xml:space="preserve"> – </w:t>
      </w:r>
      <w:proofErr w:type="spellStart"/>
      <w:r>
        <w:t>menti</w:t>
      </w:r>
      <w:proofErr w:type="spellEnd"/>
      <w:r>
        <w:t xml:space="preserve"> ilişkileri kurulmaya çalışılarak proje deneyimi düşük olan akademisyenleri başvuru yapma konusunda destek mekanizması kazandırılmaya çalışılmıştır.</w:t>
      </w:r>
    </w:p>
    <w:p w:rsidR="001D25A6" w:rsidP="001D25A6" w:rsidRDefault="001D25A6">
      <w:pPr>
        <w:pStyle w:val="ListeParagraf"/>
        <w:numPr>
          <w:ilvl w:val="1"/>
          <w:numId w:val="36"/>
        </w:numPr>
      </w:pPr>
      <w:r>
        <w:t>Üniversite-Sanayi İş Birliği Destekleri</w:t>
      </w:r>
    </w:p>
    <w:p w:rsidR="001D25A6" w:rsidP="001D25A6" w:rsidRDefault="001D25A6">
      <w:pPr>
        <w:ind w:firstLine="360"/>
      </w:pPr>
      <w:r>
        <w:t>TTO, akademisyenlerin projelerini sanayiyle buluşturarak, hibe ve destek programlarından faydalanmalarını sağlamak adına iş birliği süreçlerini kolaylaştırmıştır. Bölgesel sanayi kuruluşları ile üniversite arasındaki iş birliklerini artırmak için:</w:t>
      </w:r>
    </w:p>
    <w:p w:rsidR="001D25A6" w:rsidP="001D25A6" w:rsidRDefault="001D25A6">
      <w:pPr>
        <w:ind w:firstLine="360"/>
      </w:pPr>
      <w:r>
        <w:lastRenderedPageBreak/>
        <w:t>Sanayi kuruluşları ile teknik toplantılar düzenlenmiş, potansiyel iş birlikleri belirlenmiştir. Organize Sanayi Bölgeleri, Kalkınma Ajansı ve TÜBİTAK destekli projelerde üniversitenin aktif olarak yer alması sağlanmıştır. Patent ve fikri mülkiyet hakları kapsamında destek programlarına başvuru süreçlerinde danışmanlık verilmiştir. Bu faaliyetler sayesinde, üniversitenin sanayi ile etkileşimi güçlendirilmiş ve proje bazlı iş birliklerinin artması sağlanmıştır.</w:t>
      </w:r>
    </w:p>
    <w:p w:rsidR="001D25A6" w:rsidP="001D25A6" w:rsidRDefault="001D25A6">
      <w:pPr>
        <w:ind w:firstLine="360"/>
      </w:pPr>
      <w:r>
        <w:t>Ayrıca Üniversitemize Teknoloji Geliştirme Bölgesi kazandırma çalışmalarımız netice vermiş ve Resmî Gazete’nin 7 Eylül 2024 tarihli ve 32665 sayılı nüshasında yayımlanan Cumhurbaşkanı Kararına göre; “Bandırma Onyedi Eylül Üniversitesi Teknoloji Geliştirme Bölgesi” olması resmîleşmiştir.</w:t>
      </w:r>
    </w:p>
    <w:p w:rsidR="001D25A6" w:rsidP="001D25A6" w:rsidRDefault="001D25A6">
      <w:pPr>
        <w:ind w:firstLine="360"/>
      </w:pPr>
      <w:r>
        <w:t xml:space="preserve">BANÜ </w:t>
      </w:r>
      <w:proofErr w:type="spellStart"/>
      <w:r>
        <w:t>TTO’nun</w:t>
      </w:r>
      <w:proofErr w:type="spellEnd"/>
      <w:r>
        <w:t xml:space="preserve"> destek programlarına yönelik yürüttüğü faaliyetler, akademisyen ve sanayicilerin araştırma projelerini finanse etmelerine önemli katkılar sağlamıştır. Ancak, bazı zorluklar da gözlemlenmiştir:</w:t>
      </w:r>
    </w:p>
    <w:p w:rsidR="001D25A6" w:rsidP="001D25A6" w:rsidRDefault="001D25A6">
      <w:pPr>
        <w:pStyle w:val="ListeParagraf"/>
        <w:numPr>
          <w:ilvl w:val="0"/>
          <w:numId w:val="37"/>
        </w:numPr>
      </w:pPr>
      <w:r>
        <w:t>Sanayi iş birliklerinde proje bazlı teşviklerin artırılması gerekmektedir.</w:t>
      </w:r>
    </w:p>
    <w:p w:rsidR="001D25A6" w:rsidP="001D25A6" w:rsidRDefault="001D25A6">
      <w:pPr>
        <w:pStyle w:val="ListeParagraf"/>
        <w:numPr>
          <w:ilvl w:val="0"/>
          <w:numId w:val="37"/>
        </w:numPr>
      </w:pPr>
      <w:r>
        <w:t>Akademisyenlerin destek programlarına ilgisini arttırmak için bilgilendirme faaliyetlerinin aynında, akademik yükselme kriterlerinde değişiklikler yapılarak akademisyenlerin proje yazımı konusunda teşvik edilmesi tavsiye edilebilir.</w:t>
      </w:r>
    </w:p>
    <w:p w:rsidR="001D25A6" w:rsidP="001D25A6" w:rsidRDefault="001D25A6">
      <w:pPr>
        <w:pStyle w:val="ListeParagraf"/>
        <w:numPr>
          <w:ilvl w:val="0"/>
          <w:numId w:val="37"/>
        </w:numPr>
      </w:pPr>
      <w:r>
        <w:t>Destek programları başvurularında başarı oranının artırılması için proje yazım desteğinin güçlendirilmesi değerlendirilmelidir.</w:t>
      </w:r>
    </w:p>
    <w:p w:rsidR="00927FB8" w:rsidP="001D25A6" w:rsidRDefault="001D25A6">
      <w:r>
        <w:t xml:space="preserve">Bundan sonraki süreçte, BANÜ </w:t>
      </w:r>
      <w:proofErr w:type="spellStart"/>
      <w:r>
        <w:t>TTO’nun</w:t>
      </w:r>
      <w:proofErr w:type="spellEnd"/>
      <w:r>
        <w:t xml:space="preserve"> destek programları ile ilgili faaliyetlerini genişletmesi ve yeni iş birlikleri geliştirmesi hedeflenmektedir.</w:t>
      </w:r>
    </w:p>
    <w:p w:rsidR="00927FB8" w:rsidP="00927FB8" w:rsidRDefault="00927FB8">
      <w:pPr>
        <w:pStyle w:val="ListeParagraf"/>
        <w:numPr>
          <w:ilvl w:val="0"/>
          <w:numId w:val="36"/>
        </w:numPr>
      </w:pPr>
      <w:r>
        <w:t xml:space="preserve">Proje Geliştirme/Yönetim Hizmetleri (Üniversite Sanayi İş Birliği Faaliyetleri) </w:t>
      </w:r>
    </w:p>
    <w:p w:rsidR="001D25A6" w:rsidP="001D25A6" w:rsidRDefault="001D25A6">
      <w:pPr>
        <w:ind w:firstLine="360"/>
      </w:pPr>
      <w:r>
        <w:t>Bandırma Onyedi Eylül Üniversitesi Teknoloji Transfer Ofisi, üniversite ve sanayi arasında köprü vazifesi görerek teknolojiye dayalı girişimlerin geliştirilmesine ve ticarileştirilmesine katkı sağlamayı hedeflemiştir. Sanayi kuruluşlarının projelerine teknik gereksinimleri doğrultusunda üniversitelerden akademisyen ve bilimsel danışmanlık hizmeti temin edilmektedir. TR22 Bölgesi’ndeki üniversite öğretim üyelerinin Ar-Ge projelerinin veya bilimsel çalışmalarının ticarileştirilerek ihtiyaç duyulan sektörlerin hizmetlerine sunulmasına yönelik iş birlikleri gerçekleştirilmektedir. TÜBİTAK-TEYDEP, KOSGEB, H2020, IPARD ve benzeri projelerinin yazım, yürütme ve takip süreçlerinde destek verilmektedir. Bandırma Onyedi Eylül Üniversitesi Teknoloji Transfer Ofisi A.Ş. (TTO), üniversite-sanayi iş birliğini güçlendirmek ve bölgedeki sanayi kuruluşlarının ihtiyaçlarına yönelik teknolojik çözümler üretmek amacıyla proje geliştirme ve yönetim hizmetleri sunmuştur.</w:t>
      </w:r>
    </w:p>
    <w:p w:rsidR="001D25A6" w:rsidP="001D25A6" w:rsidRDefault="001D25A6">
      <w:pPr>
        <w:ind w:firstLine="360"/>
      </w:pPr>
      <w:r>
        <w:t>TTO, sanayi kuruluşlarının teknik ihtiyaçlarına yönelik akademisyenlerin bilimsel danışmanlık hizmeti sağlaması için ara yüz görevi üstlenmiştir.</w:t>
      </w:r>
    </w:p>
    <w:p w:rsidR="001D25A6" w:rsidP="001D25A6" w:rsidRDefault="001D25A6">
      <w:r>
        <w:t>2024 yılında sözleşmeli akademik Ar-Ge danışmanlığı kapsamında yürütülen projeler:</w:t>
      </w:r>
    </w:p>
    <w:p w:rsidR="001D25A6" w:rsidP="001D25A6" w:rsidRDefault="001D25A6">
      <w:r>
        <w:lastRenderedPageBreak/>
        <w:t>1.</w:t>
      </w:r>
      <w:r>
        <w:t xml:space="preserve"> </w:t>
      </w:r>
      <w:r>
        <w:t>AKÇAY, Burçin. (2024). Fizyoterapi Akademik Danışmanlık, Tim Plus Sağlık Hizmetleri Ticaret Limited Şirketi, İstanbul. Sözleşme No: TTO2024A002</w:t>
      </w:r>
    </w:p>
    <w:p w:rsidR="001D25A6" w:rsidP="001D25A6" w:rsidRDefault="001D25A6">
      <w:r>
        <w:t>2.</w:t>
      </w:r>
      <w:r>
        <w:t xml:space="preserve"> </w:t>
      </w:r>
      <w:r>
        <w:t>DÖNMEZ, Emrah. (2024). Akademik Yayın Hazırlama, Proje Danışmanlığı ve Proje Yazımı Hizmeti, adresinde F.I.T. Bilgi İşlem Sistemleri Servisleri Sanayi ve Ticaret Anonim Şirketi İstanbul. Sözleşme No: TTO2024A003</w:t>
      </w:r>
    </w:p>
    <w:p w:rsidR="001D25A6" w:rsidP="001D25A6" w:rsidRDefault="001D25A6">
      <w:r>
        <w:t>3.</w:t>
      </w:r>
      <w:r>
        <w:t xml:space="preserve"> </w:t>
      </w:r>
      <w:r>
        <w:t xml:space="preserve">ÖZBAY, Harun. (2024). Gemilerin Otel Yüklerinin Karşılanması İçin Karadan Gemiye Mekanik İletim Sistemi ve Güç Paketinin Geliştirilmesi, </w:t>
      </w:r>
      <w:proofErr w:type="spellStart"/>
      <w:r>
        <w:t>Novosim</w:t>
      </w:r>
      <w:proofErr w:type="spellEnd"/>
      <w:r>
        <w:t xml:space="preserve"> Mühendislik </w:t>
      </w:r>
      <w:proofErr w:type="spellStart"/>
      <w:r>
        <w:t>Hiz</w:t>
      </w:r>
      <w:proofErr w:type="spellEnd"/>
      <w:r>
        <w:t>. San. ve Tic. LTD. ŞTİ, İstanbul Sözleşme No: TTO2024A004</w:t>
      </w:r>
    </w:p>
    <w:p w:rsidR="001D25A6" w:rsidP="001D25A6" w:rsidRDefault="001D25A6">
      <w:r>
        <w:t>4.</w:t>
      </w:r>
      <w:r>
        <w:t xml:space="preserve"> </w:t>
      </w:r>
      <w:r>
        <w:t xml:space="preserve">GÖZE, Fehim. (2024). Dijital Pazarlama Danışmanlık, </w:t>
      </w:r>
      <w:proofErr w:type="spellStart"/>
      <w:r>
        <w:t>Wowoo</w:t>
      </w:r>
      <w:proofErr w:type="spellEnd"/>
      <w:r>
        <w:t xml:space="preserve"> Dijital Hizmetler Limited Şirketi, Balıkesir. Sözleşme No: TTO2023A006</w:t>
      </w:r>
    </w:p>
    <w:p w:rsidR="00927FB8" w:rsidP="001D25A6" w:rsidRDefault="001D25A6">
      <w:r>
        <w:t>5.</w:t>
      </w:r>
      <w:r>
        <w:t xml:space="preserve"> </w:t>
      </w:r>
      <w:r>
        <w:t>TEKTAŞ, Mehmet. (2024). Ulaşım Etüdü Çalışmasının Yapılması, Trafik Araştırma Yönetim Simülasyon İnşaat Müşavirlik Proje ve Tic. A.Ş., Balıkesir. Sözleşme No: TTO2024A007</w:t>
      </w:r>
      <w:r w:rsidR="00927FB8">
        <w:t xml:space="preserve">. </w:t>
      </w:r>
    </w:p>
    <w:p w:rsidR="001D25A6" w:rsidP="001D25A6" w:rsidRDefault="001D25A6">
      <w:r>
        <w:t>6.</w:t>
      </w:r>
      <w:r>
        <w:t xml:space="preserve"> </w:t>
      </w:r>
      <w:r>
        <w:t>TEKTAŞ, Mehmet. (2024). Ulaşım Etüdü Çalışmasının Yapılması, Trafik Araştırma Yönetim Simülasyon İnşaat Müşavirlik Proje ve Tic. A.Ş., Balıkesir. Sözleşme No: TTO2024A008</w:t>
      </w:r>
    </w:p>
    <w:p w:rsidR="001D25A6" w:rsidP="001D25A6" w:rsidRDefault="001D25A6">
      <w:r>
        <w:t>7.</w:t>
      </w:r>
      <w:r>
        <w:t xml:space="preserve"> </w:t>
      </w:r>
      <w:r>
        <w:t xml:space="preserve">TEKTAŞ, Mehmet. (2024). Akıllı Ulaşım Sistemleri Akademik, </w:t>
      </w:r>
      <w:proofErr w:type="spellStart"/>
      <w:r>
        <w:t>Tetaş</w:t>
      </w:r>
      <w:proofErr w:type="spellEnd"/>
      <w:r>
        <w:t xml:space="preserve"> Elektronik San. ve Tic. </w:t>
      </w:r>
      <w:proofErr w:type="spellStart"/>
      <w:r>
        <w:t>Ltd.Şti</w:t>
      </w:r>
      <w:proofErr w:type="spellEnd"/>
      <w:r>
        <w:t>, İstanbul. Sözleşme No: TTO2024A010</w:t>
      </w:r>
    </w:p>
    <w:p w:rsidR="001D25A6" w:rsidP="001D25A6" w:rsidRDefault="001D25A6">
      <w:r>
        <w:t>8.</w:t>
      </w:r>
      <w:r>
        <w:t xml:space="preserve"> </w:t>
      </w:r>
      <w:r>
        <w:t xml:space="preserve">ÖZER, İlyas. (2024). Yapay Öğrenme Tabanlı Ağırlık Tahmini Destekli Sürekli Üretim Hattında Kanatlı Eti </w:t>
      </w:r>
      <w:proofErr w:type="spellStart"/>
      <w:r>
        <w:t>Gramajlama</w:t>
      </w:r>
      <w:proofErr w:type="spellEnd"/>
      <w:r>
        <w:t xml:space="preserve"> ve Tabaklama Sistemi Geliştirilmesi, </w:t>
      </w:r>
      <w:proofErr w:type="spellStart"/>
      <w:r>
        <w:t>Efessa</w:t>
      </w:r>
      <w:proofErr w:type="spellEnd"/>
      <w:r>
        <w:t xml:space="preserve"> Makina Tic. Ltd. Şti., Balıkesir Sözleşme No: TTO2024A014</w:t>
      </w:r>
    </w:p>
    <w:p w:rsidR="001D25A6" w:rsidP="001D25A6" w:rsidRDefault="001D25A6">
      <w:pPr>
        <w:ind w:firstLine="708"/>
      </w:pPr>
      <w:proofErr w:type="spellStart"/>
      <w:r>
        <w:t>TTO’nun</w:t>
      </w:r>
      <w:proofErr w:type="spellEnd"/>
      <w:r>
        <w:t xml:space="preserve"> aracılığıyla yürütülen danışmanlık sözleşmelerinin büyüklüğü 1.051.196,82 TL seviyesine ulaşmıştır. Projeler, sanayi kuruluşlarının </w:t>
      </w:r>
      <w:proofErr w:type="spellStart"/>
      <w:r>
        <w:t>operasyonel</w:t>
      </w:r>
      <w:proofErr w:type="spellEnd"/>
      <w:r>
        <w:t xml:space="preserve"> verimliliğini artırmaya ve üniversitenin bilgi birikimini ticarileştirmeye yönelik katkı sağlamıştır. Üniversite ile sanayi kuruluşları arasındaki iş birlikleri neticesinde 3 yeni Ar-Ge projesi başlatılmıştır.</w:t>
      </w:r>
      <w:r>
        <w:t xml:space="preserve"> </w:t>
      </w:r>
      <w:r>
        <w:t>TTO, 2024 yılında üniversite ile sanayi arasındaki bilgi ve teknoloji transferini destekleyen projeler geliştirmiştir. Bu projeler, hem akademik uzmanlığın sanayiye katkısını artırmış hem de üniversitenin bölgesel ekonomik kalkınmadaki rolünü güçlendirmiştir. Mevcut faaliyetler, üniversite-sanayi iş birliğini daha ileri seviyelere taşıma potansiyeli taşımaktadır.</w:t>
      </w:r>
    </w:p>
    <w:p w:rsidR="00927FB8" w:rsidP="00927FB8" w:rsidRDefault="00927FB8">
      <w:pPr>
        <w:pStyle w:val="ListeParagraf"/>
        <w:numPr>
          <w:ilvl w:val="0"/>
          <w:numId w:val="36"/>
        </w:numPr>
      </w:pPr>
      <w:r>
        <w:t xml:space="preserve">Fikri Sınai Hakların Yönetimi ve Lisanslama Hizmetleri </w:t>
      </w:r>
    </w:p>
    <w:p w:rsidR="001D25A6" w:rsidP="001D25A6" w:rsidRDefault="001D25A6">
      <w:pPr>
        <w:ind w:firstLine="360"/>
      </w:pPr>
      <w:r>
        <w:t>Bandırma Onyedi Eylül Üniversitesi Teknoloji Transfer Ofisi A.Ş. (TTO), fikri sınai hakların (FSH) korunması, yönetimi ve ticarileştirilmesi süreçlerinde faaliyetler sürdürmektedir. Bu hizmetler, üniversite bünyesinde üretilen yenilikçi fikirlerin ekonomik değere dönüştürülmesi ve sanayi ile buluşturulmasını hedeflemektedir.</w:t>
      </w:r>
    </w:p>
    <w:p w:rsidR="00927FB8" w:rsidP="001D25A6" w:rsidRDefault="001D25A6">
      <w:r>
        <w:t xml:space="preserve">2024 yılında gerçekleştirilen faaliyetler fikri mülkiyet başvurularına bakıldığında Üniversitede fikri mülkiyet kapsamında değerlendirilebilecek çalışmalar belirlenmiş ve bu çalışmalara yönelik başvurular yapılmıştır. Ayrıca </w:t>
      </w:r>
      <w:r>
        <w:lastRenderedPageBreak/>
        <w:t>patent süreçleri ve fikri mülkiyet hakları konusunda farkındalığı artırmak amacıyla 'Patentle Türkiye Bilgilendirme Etkinliği' düzenlenmiştir. Etkinlik kapsamında, katılımcılara patent başvuru süreçleri, faydalı modeller, marka tescili ve telif hakları gibi konularda detaylı bilgiler aktarılmış, yenilikçi fikirlerin korunması ve ticarileştirilmesine yönelik stratejiler paylaşılarak, girişimcilerin ve araştırmacıların bu alanda bilinçlenmesi hedeflenmiştir.</w:t>
      </w:r>
    </w:p>
    <w:p w:rsidR="001D25A6" w:rsidP="001D25A6" w:rsidRDefault="001D25A6">
      <w:r>
        <w:t>2024 Yılı Fikri Sınai Mülkiyet Hakları çalışmalarımız şu şekilde gerçekleşmiştir;</w:t>
      </w:r>
    </w:p>
    <w:p w:rsidR="001D25A6" w:rsidP="001D25A6" w:rsidRDefault="001D25A6">
      <w:r>
        <w:t xml:space="preserve">1. </w:t>
      </w:r>
      <w:r>
        <w:t xml:space="preserve">Ayrık </w:t>
      </w:r>
      <w:proofErr w:type="spellStart"/>
      <w:r>
        <w:t>nüveli</w:t>
      </w:r>
      <w:proofErr w:type="spellEnd"/>
      <w:r>
        <w:t xml:space="preserve"> evirici çıkış transformatörleri için karma nüve yapısı. (Başvuru </w:t>
      </w:r>
      <w:proofErr w:type="spellStart"/>
      <w:r>
        <w:t>no</w:t>
      </w:r>
      <w:proofErr w:type="spellEnd"/>
      <w:r>
        <w:t>: 2022/021838, Başvuru tarihi: 30.12.2022, Tescil Tarihi: 21.03.2024, Ortak: Gazi Üniversitesi Rektörlüğü)</w:t>
      </w:r>
    </w:p>
    <w:p w:rsidR="001D25A6" w:rsidP="001D25A6" w:rsidRDefault="001D25A6">
      <w:r>
        <w:t>2.</w:t>
      </w:r>
      <w:r>
        <w:t xml:space="preserve"> </w:t>
      </w:r>
      <w:r>
        <w:t xml:space="preserve">Yansıtıcılı Bir Emniyet Kemeri (Başvuru </w:t>
      </w:r>
      <w:proofErr w:type="spellStart"/>
      <w:r>
        <w:t>no</w:t>
      </w:r>
      <w:proofErr w:type="spellEnd"/>
      <w:r>
        <w:t>: 2024/020271, Başvuru tarihi: 24.12.2024, Ortak: Bursa Uludağ Üniversitesi)</w:t>
      </w:r>
    </w:p>
    <w:p w:rsidR="001D25A6" w:rsidP="001D25A6" w:rsidRDefault="001D25A6">
      <w:pPr>
        <w:ind w:firstLine="708"/>
      </w:pPr>
      <w:r>
        <w:t>TTO, patent başvurularında akademisyenlere ve öğrencilere rehberlik etmiş, teknik destek sağlamıştır. Patent ve faydalı model başvurularının finansmanı ve süreç yönetimi sağlanmıştır.</w:t>
      </w:r>
      <w:r>
        <w:t xml:space="preserve"> </w:t>
      </w:r>
      <w:r>
        <w:t>Fikri mülkiyet portföyünde yer alan buluşların sanayi kuruluşlarına tanıtımı gerçekleştirilmiştir. Patentlerin lisanslanması için sanayi ile görüşmeler yapılmış, uygun buluş sahibi sanayici eşleşmesi sağlanmaya çalışılmıştır.</w:t>
      </w:r>
      <w:r>
        <w:t xml:space="preserve"> </w:t>
      </w:r>
      <w:r>
        <w:t>Ayrıca üniversite öğrencileri ve akademisyenlere yönelik FSH süreçleri hakkında farkındalık yaratmak amacıyla bilgilendirme toplantıları düzenlenmiş, fikirlerin ve buluşların önemi anlatılmıştır. Marka, Patent, Faydalı Model gibi farklı süreçlerin karıştırılan kavramları netleştirilerek, gerekli kriterler açıklanmış, süreçler hakkında bilgilendirme toplantıları ve eğitim faaliyetleri gerçekleştirilmiştir.</w:t>
      </w:r>
      <w:r>
        <w:t xml:space="preserve"> </w:t>
      </w:r>
      <w:r>
        <w:t>Bunun sonucunda 3 yeni buluş bildirimi gelmiş 1 buluş tescil için başvuruda bulunulmuş, diğer 2 buluşun başvuru için teknik hazırlıkları devam etmektedir. 2022 yılında Gazi Üniversitesi ile birlikte başvuruda bulunduğumuz 1 Patent de tescil almıştır.</w:t>
      </w:r>
    </w:p>
    <w:p w:rsidR="001D25A6" w:rsidP="001D25A6" w:rsidRDefault="001D25A6">
      <w:pPr>
        <w:ind w:firstLine="360"/>
      </w:pPr>
      <w:r>
        <w:t>TTO, üniversitenin bilgi ve teknoloji üretimini koruma altına almak ve bu üretimi ticarileştirerek ekonomik değere dönüştürmek için etkili bir rol üstlenmiştir. 2024 yılı faaliyetleri, fikri mülkiyet süreçlerinin üniversite içinde daha geniş bir etki yaratmasına ve sanayi ile iş birliği potansiyelinin artırılmasına olanak sağlamıştır. Ancak lisanslama ve ticarileştirme oranlarının artırılması, önümüzdeki dönem için stratejik hedefler arasında yer almalıdır.</w:t>
      </w:r>
    </w:p>
    <w:p w:rsidR="00927FB8" w:rsidP="00927FB8" w:rsidRDefault="00927FB8">
      <w:pPr>
        <w:pStyle w:val="ListeParagraf"/>
        <w:numPr>
          <w:ilvl w:val="0"/>
          <w:numId w:val="36"/>
        </w:numPr>
      </w:pPr>
      <w:r>
        <w:t xml:space="preserve">Şirketleşme ve Girişimcilik Hizmetleri </w:t>
      </w:r>
    </w:p>
    <w:p w:rsidR="00927FB8" w:rsidP="001D25A6" w:rsidRDefault="001D25A6">
      <w:pPr>
        <w:ind w:firstLine="360"/>
      </w:pPr>
      <w:r>
        <w:t>Yeni ürün ve teknolojilerin ekonomiye kazandırılmasına yönelik akademisyen ve üniversite öğrencileri tarafından kurulacak firmalar desteklenecektir. Fikri mülkiyet haklarına dayalı yeni şirketleşme aşamasında danışmanlık hizmetleri sağlanmaktadır. Üniversitemiz Teknopark</w:t>
      </w:r>
      <w:r>
        <w:t xml:space="preserve"> </w:t>
      </w:r>
      <w:r>
        <w:t>kurulum çalışmaları devam etmekte olup, Resmî Gazete’nin 7 Eylül 2024 tarihli ve 32665 sayılı nüshasında yayımlanan Cumhurbaşkanı Kararına göre; 4691 sayılı Teknoloji Geliştirme Bölgeleri Kanunu’nun 4’üncü maddesi gereğince “Bandırma Onyedi Eylül Üniversitesi Teknoloji Geliştirme Bölgesi” olarak ilan edilmiştir. Teknopark kurulumumuzun tamamlanıp, faaliyete geçmesiyle birlikte bu modül daha etkin bir şekilde yürütülme imkanına kavuşacaktır.</w:t>
      </w:r>
    </w:p>
    <w:p w:rsidR="001D25A6" w:rsidP="00927FB8" w:rsidRDefault="001D25A6">
      <w:pPr>
        <w:rPr>
          <w:b/>
        </w:rPr>
      </w:pPr>
      <w:r w:rsidRPr="001D25A6">
        <w:rPr>
          <w:b/>
        </w:rPr>
        <w:lastRenderedPageBreak/>
        <w:t xml:space="preserve">B-Son yılda Teknoloji Transfer Ofisi tarafından yürütülen faaliyetlerden elde edilen kazanımları genel olarak değerlendiriniz: </w:t>
      </w:r>
      <w:r w:rsidRPr="001D25A6">
        <w:rPr>
          <w:i/>
        </w:rPr>
        <w:t xml:space="preserve">(Bu kısımda </w:t>
      </w:r>
      <w:proofErr w:type="spellStart"/>
      <w:r w:rsidRPr="001D25A6">
        <w:rPr>
          <w:i/>
        </w:rPr>
        <w:t>TTO’nun</w:t>
      </w:r>
      <w:proofErr w:type="spellEnd"/>
      <w:r w:rsidRPr="001D25A6">
        <w:rPr>
          <w:i/>
        </w:rPr>
        <w:t xml:space="preserve"> genel kazanımları hakkında ve </w:t>
      </w:r>
      <w:proofErr w:type="spellStart"/>
      <w:r w:rsidRPr="001D25A6">
        <w:rPr>
          <w:i/>
        </w:rPr>
        <w:t>TTO’nun</w:t>
      </w:r>
      <w:proofErr w:type="spellEnd"/>
      <w:r w:rsidRPr="001D25A6">
        <w:rPr>
          <w:i/>
        </w:rPr>
        <w:t xml:space="preserve"> finansal sürdürülebilirliğinin kanıtı olarak geliri, faaliyet karı, net karı, faiz-vergi ve amortisman öncesi karına ilişkin tablo halinde ayrıntılı</w:t>
      </w:r>
      <w:r w:rsidRPr="001D25A6">
        <w:rPr>
          <w:i/>
        </w:rPr>
        <w:t xml:space="preserve"> </w:t>
      </w:r>
      <w:r w:rsidRPr="001D25A6">
        <w:rPr>
          <w:i/>
        </w:rPr>
        <w:t>ilgi verilmesi beklenmektedir.)</w:t>
      </w:r>
    </w:p>
    <w:p w:rsidR="00927FB8" w:rsidP="00927FB8" w:rsidRDefault="00927FB8">
      <w:pPr>
        <w:rPr>
          <w:b/>
        </w:rPr>
      </w:pPr>
    </w:p>
    <w:p w:rsidR="00927FB8" w:rsidP="001D25A6" w:rsidRDefault="001D25A6">
      <w:pPr>
        <w:jc w:val="center"/>
        <w:rPr>
          <w:b/>
        </w:rPr>
      </w:pPr>
      <w:r w:rsidRPr="001D25A6">
        <w:rPr>
          <w:b/>
        </w:rPr>
        <w:drawing>
          <wp:inline distT="0" distB="0" distL="0" distR="0" wp14:anchorId="69AC151F" wp14:editId="609A9C5C">
            <wp:extent cx="5760720" cy="46894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4689475"/>
                    </a:xfrm>
                    <a:prstGeom prst="rect">
                      <a:avLst/>
                    </a:prstGeom>
                  </pic:spPr>
                </pic:pic>
              </a:graphicData>
            </a:graphic>
          </wp:inline>
        </w:drawing>
      </w:r>
    </w:p>
    <w:p w:rsidR="00927FB8" w:rsidP="00927FB8" w:rsidRDefault="00927FB8">
      <w:pPr>
        <w:rPr>
          <w:b/>
        </w:rPr>
      </w:pPr>
    </w:p>
    <w:p w:rsidR="001D25A6" w:rsidP="001D25A6" w:rsidRDefault="001D25A6">
      <w:pPr>
        <w:jc w:val="center"/>
        <w:rPr>
          <w:b/>
        </w:rPr>
      </w:pPr>
      <w:r w:rsidRPr="001D25A6">
        <w:rPr>
          <w:b/>
        </w:rPr>
        <w:lastRenderedPageBreak/>
        <w:drawing>
          <wp:inline distT="0" distB="0" distL="0" distR="0" wp14:anchorId="762A8EF7" wp14:editId="54F06591">
            <wp:extent cx="4488873" cy="6530906"/>
            <wp:effectExtent l="0" t="0" r="6985" b="381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96938" cy="6542640"/>
                    </a:xfrm>
                    <a:prstGeom prst="rect">
                      <a:avLst/>
                    </a:prstGeom>
                  </pic:spPr>
                </pic:pic>
              </a:graphicData>
            </a:graphic>
          </wp:inline>
        </w:drawing>
      </w:r>
    </w:p>
    <w:p w:rsidR="00927FB8" w:rsidP="001D25A6" w:rsidRDefault="001D25A6">
      <w:pPr>
        <w:jc w:val="center"/>
        <w:rPr>
          <w:b/>
        </w:rPr>
      </w:pPr>
      <w:r w:rsidRPr="001D25A6">
        <w:rPr>
          <w:b/>
        </w:rPr>
        <w:lastRenderedPageBreak/>
        <w:drawing>
          <wp:inline distT="0" distB="0" distL="0" distR="0" wp14:anchorId="06AB0D0B" wp14:editId="60488A69">
            <wp:extent cx="4085111" cy="6491645"/>
            <wp:effectExtent l="0" t="0" r="0" b="4445"/>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93112" cy="6504360"/>
                    </a:xfrm>
                    <a:prstGeom prst="rect">
                      <a:avLst/>
                    </a:prstGeom>
                  </pic:spPr>
                </pic:pic>
              </a:graphicData>
            </a:graphic>
          </wp:inline>
        </w:drawing>
      </w:r>
    </w:p>
    <w:p w:rsidR="001D25A6" w:rsidP="001D25A6" w:rsidRDefault="001D25A6">
      <w:pPr>
        <w:jc w:val="center"/>
        <w:rPr>
          <w:b/>
        </w:rPr>
      </w:pPr>
      <w:r w:rsidRPr="001D25A6">
        <w:rPr>
          <w:b/>
        </w:rPr>
        <w:lastRenderedPageBreak/>
        <w:drawing>
          <wp:inline distT="0" distB="0" distL="0" distR="0" wp14:anchorId="0511B7AD" wp14:editId="16933FF5">
            <wp:extent cx="4544059" cy="2267266"/>
            <wp:effectExtent l="0" t="0" r="9525"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44059" cy="2267266"/>
                    </a:xfrm>
                    <a:prstGeom prst="rect">
                      <a:avLst/>
                    </a:prstGeom>
                  </pic:spPr>
                </pic:pic>
              </a:graphicData>
            </a:graphic>
          </wp:inline>
        </w:drawing>
      </w:r>
    </w:p>
    <w:p w:rsidR="001D25A6" w:rsidP="001D25A6" w:rsidRDefault="001D25A6">
      <w:r w:rsidRPr="001D25A6">
        <w:rPr>
          <w:b/>
        </w:rPr>
        <w:t>C-Performans Hedefleri</w:t>
      </w:r>
      <w:r>
        <w:rPr>
          <w:b/>
        </w:rPr>
        <w:t xml:space="preserve"> </w:t>
      </w:r>
      <w:r w:rsidRPr="001D25A6">
        <w:t>(Bu başlık altındaki tabloda ilgili yıla ait performans hedefi ve gerçekleşen değer verilmeli, son kolonda hedefin tutturulamadığı durumda “Açıklamalar” altında gerekçenin eklenmesi beklenmektedir. Gerektiği durumlarda doküman ekine atıfta bulunularak detaylı açıklama yapılabilir.)</w:t>
      </w:r>
    </w:p>
    <w:p w:rsidR="001D25A6" w:rsidP="001D25A6" w:rsidRDefault="001D25A6">
      <w:pPr>
        <w:jc w:val="center"/>
      </w:pPr>
      <w:r w:rsidRPr="001D25A6">
        <w:drawing>
          <wp:inline distT="0" distB="0" distL="0" distR="0" wp14:anchorId="521EF2D8" wp14:editId="13083426">
            <wp:extent cx="4534533" cy="3448531"/>
            <wp:effectExtent l="0" t="0" r="0" b="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34533" cy="3448531"/>
                    </a:xfrm>
                    <a:prstGeom prst="rect">
                      <a:avLst/>
                    </a:prstGeom>
                  </pic:spPr>
                </pic:pic>
              </a:graphicData>
            </a:graphic>
          </wp:inline>
        </w:drawing>
      </w:r>
    </w:p>
    <w:p w:rsidR="001D25A6" w:rsidP="001D25A6" w:rsidRDefault="00FC5434">
      <w:pPr>
        <w:jc w:val="center"/>
      </w:pPr>
      <w:r w:rsidRPr="00FC5434">
        <w:lastRenderedPageBreak/>
        <w:drawing>
          <wp:inline distT="0" distB="0" distL="0" distR="0" wp14:anchorId="6A2F1651" wp14:editId="649645B6">
            <wp:extent cx="4358244" cy="6632505"/>
            <wp:effectExtent l="0" t="0" r="4445"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66809" cy="6645540"/>
                    </a:xfrm>
                    <a:prstGeom prst="rect">
                      <a:avLst/>
                    </a:prstGeom>
                  </pic:spPr>
                </pic:pic>
              </a:graphicData>
            </a:graphic>
          </wp:inline>
        </w:drawing>
      </w:r>
    </w:p>
    <w:p w:rsidR="00FC5434" w:rsidP="00FC5434" w:rsidRDefault="00FC5434">
      <w:pPr>
        <w:jc w:val="center"/>
      </w:pPr>
      <w:r w:rsidRPr="00FC5434">
        <w:lastRenderedPageBreak/>
        <w:drawing>
          <wp:inline distT="0" distB="0" distL="0" distR="0" wp14:anchorId="15E3AF73" wp14:editId="623BBC48">
            <wp:extent cx="4334493" cy="4379456"/>
            <wp:effectExtent l="0" t="0" r="9525" b="254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344258" cy="4389323"/>
                    </a:xfrm>
                    <a:prstGeom prst="rect">
                      <a:avLst/>
                    </a:prstGeom>
                  </pic:spPr>
                </pic:pic>
              </a:graphicData>
            </a:graphic>
          </wp:inline>
        </w:drawing>
      </w:r>
    </w:p>
    <w:p w:rsidRPr="00FC5434" w:rsidR="00FC5434" w:rsidP="00FC5434" w:rsidRDefault="00FC5434">
      <w:pPr>
        <w:rPr>
          <w:b/>
        </w:rPr>
      </w:pPr>
      <w:r w:rsidRPr="00FC5434">
        <w:rPr>
          <w:b/>
        </w:rPr>
        <w:t>D. Amaç ve Hedefler</w:t>
      </w:r>
    </w:p>
    <w:p w:rsidR="00FC5434" w:rsidP="00FC5434" w:rsidRDefault="00FC5434">
      <w:pPr>
        <w:ind w:firstLine="708"/>
      </w:pPr>
      <w:r>
        <w:t>Bu bölümde BANÜ-</w:t>
      </w:r>
      <w:proofErr w:type="spellStart"/>
      <w:r>
        <w:t>TTO’nun</w:t>
      </w:r>
      <w:proofErr w:type="spellEnd"/>
      <w:r>
        <w:t xml:space="preserve"> 2025 ve izleyen döneme ilişkin stratejik amaçları ile bu amaçlara bağlı ölçülebilir hedefler sunulmaktadır. Hedefler; koruma-ticarileştirme, üniversite-sanayi iş birliği, kapasite geliştirme ve süreç iyileştirme eksenlerinde, </w:t>
      </w:r>
      <w:proofErr w:type="spellStart"/>
      <w:r>
        <w:t>Mode</w:t>
      </w:r>
      <w:proofErr w:type="spellEnd"/>
      <w:r>
        <w:t xml:space="preserve"> 2 temelli dönüşüm vizyonu çerçevesinde belirlenmiştir.</w:t>
      </w:r>
    </w:p>
    <w:p w:rsidR="00FC5434" w:rsidP="00FC5434" w:rsidRDefault="00FC5434">
      <w:r>
        <w:t>D.1. Stratejik Amaçlar</w:t>
      </w:r>
    </w:p>
    <w:p w:rsidR="00FC5434" w:rsidP="00FC5434" w:rsidRDefault="00FC5434">
      <w:pPr>
        <w:pStyle w:val="ListeParagraf"/>
        <w:numPr>
          <w:ilvl w:val="0"/>
          <w:numId w:val="39"/>
        </w:numPr>
      </w:pPr>
      <w:r>
        <w:t>Üniversitenin araştırma çıktılarının korunması ve ticarileştirilmesi (patent, faydalı model, lisanslama).</w:t>
      </w:r>
    </w:p>
    <w:p w:rsidR="00FC5434" w:rsidP="00FC5434" w:rsidRDefault="00FC5434">
      <w:pPr>
        <w:pStyle w:val="ListeParagraf"/>
        <w:numPr>
          <w:ilvl w:val="0"/>
          <w:numId w:val="39"/>
        </w:numPr>
      </w:pPr>
      <w:r>
        <w:t>Üniversite–sanayi iş birliğinin bölgesel ve ulusal ölçekte güçlendirilmesi; sözleşmeli proje ve danışmanlık kapasitesinin artırılması.</w:t>
      </w:r>
    </w:p>
    <w:p w:rsidR="00FC5434" w:rsidP="00FC5434" w:rsidRDefault="00FC5434">
      <w:pPr>
        <w:pStyle w:val="ListeParagraf"/>
        <w:numPr>
          <w:ilvl w:val="0"/>
          <w:numId w:val="39"/>
        </w:numPr>
      </w:pPr>
      <w:r>
        <w:t>Araştırmacı ve öğrencilerde fikri haklar, proje geliştirme ve girişimcilik farkındalığının yükseltilmesi.</w:t>
      </w:r>
    </w:p>
    <w:p w:rsidR="00FC5434" w:rsidP="00FC5434" w:rsidRDefault="00FC5434">
      <w:pPr>
        <w:pStyle w:val="ListeParagraf"/>
        <w:numPr>
          <w:ilvl w:val="0"/>
          <w:numId w:val="39"/>
        </w:numPr>
      </w:pPr>
      <w:r>
        <w:lastRenderedPageBreak/>
        <w:t>Süreçlerde izlenebilirlik–şeffaflık–süreklilik için EBYS/UBYS kayıt düzeni ve kurumsal Drive arşiv yapısının işletilmesi.</w:t>
      </w:r>
    </w:p>
    <w:p w:rsidRPr="00FC5434" w:rsidR="00FC5434" w:rsidP="00FC5434" w:rsidRDefault="00FC5434">
      <w:pPr>
        <w:rPr>
          <w:b/>
        </w:rPr>
      </w:pPr>
      <w:r w:rsidRPr="00FC5434">
        <w:rPr>
          <w:b/>
        </w:rPr>
        <w:t>D.2. Stratejik Hedefler</w:t>
      </w:r>
    </w:p>
    <w:p w:rsidR="00FC5434" w:rsidP="00FC5434" w:rsidRDefault="00FC5434">
      <w:pPr>
        <w:pStyle w:val="ListeParagraf"/>
        <w:numPr>
          <w:ilvl w:val="0"/>
          <w:numId w:val="40"/>
        </w:numPr>
      </w:pPr>
      <w:r>
        <w:t>Buluş Bildirim Formu (BBF) ve patent/faydalı model başvuru sayısını artırmak.</w:t>
      </w:r>
    </w:p>
    <w:p w:rsidR="00FC5434" w:rsidP="00FC5434" w:rsidRDefault="00FC5434">
      <w:pPr>
        <w:pStyle w:val="ListeParagraf"/>
        <w:numPr>
          <w:ilvl w:val="0"/>
          <w:numId w:val="40"/>
        </w:numPr>
      </w:pPr>
      <w:r>
        <w:t>Lisans sözleşmesi ve üniversite–sanayi sözleşmeleri sayısı ile gelirleri yükseltmek.</w:t>
      </w:r>
    </w:p>
    <w:p w:rsidR="00FC5434" w:rsidP="00FC5434" w:rsidRDefault="00FC5434">
      <w:pPr>
        <w:pStyle w:val="ListeParagraf"/>
        <w:numPr>
          <w:ilvl w:val="0"/>
          <w:numId w:val="40"/>
        </w:numPr>
      </w:pPr>
      <w:r>
        <w:t>Fon/çağrı uygunluk analizi ve başvuru ön kontrol hizmetlerinin erişimini genişletmek.</w:t>
      </w:r>
    </w:p>
    <w:p w:rsidR="00FC5434" w:rsidP="00FC5434" w:rsidRDefault="00FC5434">
      <w:pPr>
        <w:pStyle w:val="ListeParagraf"/>
        <w:numPr>
          <w:ilvl w:val="0"/>
          <w:numId w:val="40"/>
        </w:numPr>
      </w:pPr>
      <w:r>
        <w:t>Eğitim/seminer sayısı, katılım ve memnuniyet düzeylerini artırmak.</w:t>
      </w:r>
    </w:p>
    <w:p w:rsidR="00FC5434" w:rsidP="00FC5434" w:rsidRDefault="00FC5434">
      <w:pPr>
        <w:pStyle w:val="ListeParagraf"/>
        <w:numPr>
          <w:ilvl w:val="0"/>
          <w:numId w:val="40"/>
        </w:numPr>
      </w:pPr>
      <w:r>
        <w:t>UBYS entegrasyonu ile proje–firma–faaliyet kayıtlarını tek sistemde izlenebilir kılmak.</w:t>
      </w:r>
    </w:p>
    <w:p w:rsidRPr="00FC5434" w:rsidR="00FC5434" w:rsidP="00FC5434" w:rsidRDefault="00FC5434">
      <w:pPr>
        <w:rPr>
          <w:b/>
        </w:rPr>
      </w:pPr>
      <w:r w:rsidRPr="00FC5434">
        <w:rPr>
          <w:b/>
        </w:rPr>
        <w:t xml:space="preserve">Dönüşüm Vizyonu: </w:t>
      </w:r>
      <w:proofErr w:type="spellStart"/>
      <w:r w:rsidRPr="00FC5434">
        <w:rPr>
          <w:b/>
        </w:rPr>
        <w:t>Mode</w:t>
      </w:r>
      <w:proofErr w:type="spellEnd"/>
      <w:r w:rsidRPr="00FC5434">
        <w:rPr>
          <w:b/>
        </w:rPr>
        <w:t xml:space="preserve"> 2 Temelli TTO</w:t>
      </w:r>
    </w:p>
    <w:p w:rsidR="00FC5434" w:rsidP="00FC5434" w:rsidRDefault="00FC5434">
      <w:pPr>
        <w:ind w:firstLine="360"/>
      </w:pPr>
      <w:r>
        <w:t>TTO, önümüzdeki dönemde “</w:t>
      </w:r>
      <w:proofErr w:type="spellStart"/>
      <w:r>
        <w:t>Mode</w:t>
      </w:r>
      <w:proofErr w:type="spellEnd"/>
      <w:r>
        <w:t xml:space="preserve"> 2” yaklaşımını (sorun/bağlam odaklı, çok </w:t>
      </w:r>
      <w:proofErr w:type="spellStart"/>
      <w:r>
        <w:t>paydaşlı</w:t>
      </w:r>
      <w:proofErr w:type="spellEnd"/>
      <w:r>
        <w:t xml:space="preserve">, </w:t>
      </w:r>
      <w:proofErr w:type="spellStart"/>
      <w:r>
        <w:t>disiplinlerarası</w:t>
      </w:r>
      <w:proofErr w:type="spellEnd"/>
      <w:r>
        <w:t xml:space="preserve"> ve etki odaklı üretim) rehber alacaktır. Bu kapsamda:</w:t>
      </w:r>
    </w:p>
    <w:p w:rsidR="00FC5434" w:rsidP="00FC5434" w:rsidRDefault="00FC5434">
      <w:pPr>
        <w:pStyle w:val="ListeParagraf"/>
        <w:numPr>
          <w:ilvl w:val="0"/>
          <w:numId w:val="41"/>
        </w:numPr>
      </w:pPr>
      <w:proofErr w:type="spellStart"/>
      <w:r>
        <w:t>Transdisipliner</w:t>
      </w:r>
      <w:proofErr w:type="spellEnd"/>
      <w:r>
        <w:t xml:space="preserve"> çalışma: Fakülteler arası ve sektörle ortak problem tanımı, birlikte çözüm geliştirme, saha doğrulaması.</w:t>
      </w:r>
    </w:p>
    <w:p w:rsidR="00FC5434" w:rsidP="00FC5434" w:rsidRDefault="00FC5434">
      <w:pPr>
        <w:pStyle w:val="ListeParagraf"/>
        <w:numPr>
          <w:ilvl w:val="0"/>
          <w:numId w:val="41"/>
        </w:numPr>
      </w:pPr>
      <w:r>
        <w:t xml:space="preserve">Çok </w:t>
      </w:r>
      <w:proofErr w:type="spellStart"/>
      <w:r>
        <w:t>paydaşlı</w:t>
      </w:r>
      <w:proofErr w:type="spellEnd"/>
      <w:r>
        <w:t xml:space="preserve"> yönetişim: OSB/TSO, kamu ve STK’larla düzenli istişare; danışma kurulları ve ortak yol haritası.</w:t>
      </w:r>
    </w:p>
    <w:p w:rsidR="00FC5434" w:rsidP="00FC5434" w:rsidRDefault="00FC5434">
      <w:pPr>
        <w:pStyle w:val="ListeParagraf"/>
        <w:numPr>
          <w:ilvl w:val="0"/>
          <w:numId w:val="41"/>
        </w:numPr>
      </w:pPr>
      <w:r>
        <w:t>Etki ve değer odağı: Patent/lisansın yanı sıra uygulama etkisi (çözülen problem, yaygınlaştırma, toplumsal fayda) takibi.</w:t>
      </w:r>
    </w:p>
    <w:p w:rsidR="00FC5434" w:rsidP="00FC5434" w:rsidRDefault="00FC5434">
      <w:pPr>
        <w:pStyle w:val="ListeParagraf"/>
        <w:numPr>
          <w:ilvl w:val="0"/>
          <w:numId w:val="41"/>
        </w:numPr>
      </w:pPr>
      <w:r>
        <w:t xml:space="preserve">Açık </w:t>
      </w:r>
      <w:proofErr w:type="spellStart"/>
      <w:r>
        <w:t>inovasyon</w:t>
      </w:r>
      <w:proofErr w:type="spellEnd"/>
      <w:r>
        <w:t xml:space="preserve"> ve veriyle yönetim: Ortak veri/deney paylaşımı; ölçülebilir hedefler ve düzenli performans raporlaması.</w:t>
      </w:r>
    </w:p>
    <w:p w:rsidR="00FC5434" w:rsidP="00FC5434" w:rsidRDefault="00FC5434">
      <w:pPr>
        <w:ind w:firstLine="360"/>
      </w:pPr>
      <w:r>
        <w:t xml:space="preserve">Bu dönüşüm, iş akışlarımızı, performans göstergelerimizi ve paydaş iletişimimizi </w:t>
      </w:r>
      <w:proofErr w:type="spellStart"/>
      <w:r>
        <w:t>Mode</w:t>
      </w:r>
      <w:proofErr w:type="spellEnd"/>
      <w:r>
        <w:t xml:space="preserve"> 2 ilkelerine göre sadeleştirip hızlandırmayı hedefler.</w:t>
      </w:r>
    </w:p>
    <w:p w:rsidRPr="00FC5434" w:rsidR="00FC5434" w:rsidP="00FC5434" w:rsidRDefault="00FC5434">
      <w:pPr>
        <w:rPr>
          <w:b/>
        </w:rPr>
      </w:pPr>
      <w:r w:rsidRPr="00FC5434">
        <w:rPr>
          <w:b/>
        </w:rPr>
        <w:t>E. Kurumsal Kabiliyet ve Kapasitenin Değerlendirilmesi</w:t>
      </w:r>
    </w:p>
    <w:p w:rsidR="00FC5434" w:rsidP="00FC5434" w:rsidRDefault="00FC5434">
      <w:pPr>
        <w:ind w:firstLine="708"/>
      </w:pPr>
      <w:r>
        <w:t>Bu bölümde, 2024 dönemi verileri, EBYS/UBYS kayıtları ve paydaş geri bildirimleri esas alınarak BANÜ-</w:t>
      </w:r>
      <w:proofErr w:type="spellStart"/>
      <w:r>
        <w:t>TTO’nun</w:t>
      </w:r>
      <w:proofErr w:type="spellEnd"/>
      <w:r>
        <w:t xml:space="preserve"> mevcut insan kaynağı, süreç ve altyapı kapasitesi ile güçlü yönleri ve iyileştirilmesi gereken alanları analiz edilmekte; bulgular </w:t>
      </w:r>
      <w:proofErr w:type="spellStart"/>
      <w:r>
        <w:t>Mode</w:t>
      </w:r>
      <w:proofErr w:type="spellEnd"/>
      <w:r>
        <w:t xml:space="preserve"> 2 temelli dönüşüm ve sürekli iyileştirme çalışmalarına girdi sağlamaktadır.</w:t>
      </w:r>
    </w:p>
    <w:p w:rsidR="00FC5434" w:rsidP="00FC5434" w:rsidRDefault="00FC5434">
      <w:r>
        <w:t>E.1. Güçlü Yönler</w:t>
      </w:r>
    </w:p>
    <w:p w:rsidR="00FC5434" w:rsidP="00FC5434" w:rsidRDefault="00FC5434">
      <w:pPr>
        <w:pStyle w:val="ListeParagraf"/>
        <w:numPr>
          <w:ilvl w:val="0"/>
          <w:numId w:val="42"/>
        </w:numPr>
      </w:pPr>
      <w:r>
        <w:t>Bölgesel ekosistem ağı: OSB/</w:t>
      </w:r>
      <w:proofErr w:type="spellStart"/>
      <w:r>
        <w:t>TSO’larla</w:t>
      </w:r>
      <w:proofErr w:type="spellEnd"/>
      <w:r>
        <w:t xml:space="preserve"> kurulu temaslar; hızlı eşleştirme kabiliyeti.</w:t>
      </w:r>
    </w:p>
    <w:p w:rsidR="00FC5434" w:rsidP="00FC5434" w:rsidRDefault="00FC5434">
      <w:pPr>
        <w:pStyle w:val="ListeParagraf"/>
        <w:numPr>
          <w:ilvl w:val="0"/>
          <w:numId w:val="42"/>
        </w:numPr>
      </w:pPr>
      <w:r>
        <w:t>Çevik organizasyon: Modül bazlı görev paylaşımı; çift imza ve kontrol noktalarıyla karar süreçleri.</w:t>
      </w:r>
    </w:p>
    <w:p w:rsidR="00FC5434" w:rsidP="00FC5434" w:rsidRDefault="00FC5434">
      <w:pPr>
        <w:pStyle w:val="ListeParagraf"/>
        <w:numPr>
          <w:ilvl w:val="0"/>
          <w:numId w:val="42"/>
        </w:numPr>
      </w:pPr>
      <w:r>
        <w:t>Standart süreçler: İş akışlarının webde yayımlanması; EBYS/UBYS + kurumsal Drive ile kayıt–kanıt düzeni.</w:t>
      </w:r>
    </w:p>
    <w:p w:rsidR="00FC5434" w:rsidP="00FC5434" w:rsidRDefault="00FC5434">
      <w:pPr>
        <w:pStyle w:val="ListeParagraf"/>
        <w:numPr>
          <w:ilvl w:val="0"/>
          <w:numId w:val="42"/>
        </w:numPr>
      </w:pPr>
      <w:r>
        <w:t>Farkındalık ve erişim: Düzenli eğitim/seminerler, akademik birim ziyaretleri.</w:t>
      </w:r>
    </w:p>
    <w:p w:rsidR="00FC5434" w:rsidP="00FC5434" w:rsidRDefault="00FC5434">
      <w:r>
        <w:lastRenderedPageBreak/>
        <w:t>E.2. İyileştirilmesi Gereken Alanlar</w:t>
      </w:r>
    </w:p>
    <w:p w:rsidR="00FC5434" w:rsidP="00FC5434" w:rsidRDefault="00FC5434">
      <w:pPr>
        <w:pStyle w:val="ListeParagraf"/>
        <w:numPr>
          <w:ilvl w:val="0"/>
          <w:numId w:val="43"/>
        </w:numPr>
      </w:pPr>
      <w:r>
        <w:t>Personel kapasitesi: Fikri ve Sınai Haklar ile Proje Ön Kontrol hatlarında uzman ihtiyacı.</w:t>
      </w:r>
    </w:p>
    <w:p w:rsidR="00FC5434" w:rsidP="00FC5434" w:rsidRDefault="00FC5434">
      <w:pPr>
        <w:pStyle w:val="ListeParagraf"/>
        <w:numPr>
          <w:ilvl w:val="0"/>
          <w:numId w:val="43"/>
        </w:numPr>
      </w:pPr>
      <w:r>
        <w:t>Bütçe baskısı: Patent başvuru/</w:t>
      </w:r>
      <w:proofErr w:type="spellStart"/>
      <w:r>
        <w:t>ülkeselleşme</w:t>
      </w:r>
      <w:proofErr w:type="spellEnd"/>
      <w:r>
        <w:t xml:space="preserve"> ve yıllık ücretlerde maliyet artışı.</w:t>
      </w:r>
    </w:p>
    <w:p w:rsidR="00FC5434" w:rsidP="00FC5434" w:rsidRDefault="00FC5434">
      <w:pPr>
        <w:pStyle w:val="ListeParagraf"/>
        <w:numPr>
          <w:ilvl w:val="0"/>
          <w:numId w:val="43"/>
        </w:numPr>
      </w:pPr>
      <w:r>
        <w:t>Dış bağımlılık: Sözleşme inceleme ve patent yazımı gibi alanlarda dış hizmet ihtiyacı.</w:t>
      </w:r>
    </w:p>
    <w:p w:rsidR="00FC5434" w:rsidP="00FC5434" w:rsidRDefault="00FC5434">
      <w:r>
        <w:t>E.3. Değerlendirme</w:t>
      </w:r>
    </w:p>
    <w:p w:rsidR="00FC5434" w:rsidP="00FC5434" w:rsidRDefault="00FC5434">
      <w:pPr>
        <w:ind w:firstLine="708"/>
      </w:pPr>
      <w:r>
        <w:t xml:space="preserve">2024’te koruma–ticarileştirme ve U–S eşleştirmeleri odaklı faaliyetler yoğunlaşmıştır. Kayıt–kanıt ve süreç standardizasyonu güçlenmiş; portföy büyümesi nitelikli insan kaynağı ve öngörülü bütçe planlaması gerektirmektedir. </w:t>
      </w:r>
      <w:proofErr w:type="spellStart"/>
      <w:r>
        <w:t>Mode</w:t>
      </w:r>
      <w:proofErr w:type="spellEnd"/>
      <w:r>
        <w:t xml:space="preserve"> 2 çerçevesine geçiş; proje tanımlarının saha ihtiyacına dayalı yapılması, çok </w:t>
      </w:r>
      <w:proofErr w:type="spellStart"/>
      <w:r>
        <w:t>paydaşlı</w:t>
      </w:r>
      <w:proofErr w:type="spellEnd"/>
      <w:r>
        <w:t xml:space="preserve"> yönetişimin kurumsallaşması ve performans göstergelerinin etki ve değer yaratma metrikleri ile güncellenmesini sağlayacaktır.</w:t>
      </w:r>
    </w:p>
    <w:p w:rsidR="00FC5434" w:rsidP="00FC5434" w:rsidRDefault="00FC5434">
      <w:r>
        <w:t>F. Öneri ve Tedbirler</w:t>
      </w:r>
    </w:p>
    <w:p w:rsidR="00FC5434" w:rsidP="00FC5434" w:rsidRDefault="00FC5434">
      <w:pPr>
        <w:pStyle w:val="ListeParagraf"/>
        <w:numPr>
          <w:ilvl w:val="0"/>
          <w:numId w:val="44"/>
        </w:numPr>
      </w:pPr>
      <w:r>
        <w:t>İ</w:t>
      </w:r>
      <w:r>
        <w:t>nsan kaynağı: FSH ve Proje Geliştirme hatlarına uzman; modüllerde öğrenci/</w:t>
      </w:r>
      <w:proofErr w:type="spellStart"/>
      <w:r>
        <w:t>bursiyer</w:t>
      </w:r>
      <w:proofErr w:type="spellEnd"/>
      <w:r>
        <w:t xml:space="preserve"> desteği.</w:t>
      </w:r>
    </w:p>
    <w:p w:rsidR="00FC5434" w:rsidP="00FC5434" w:rsidRDefault="00FC5434">
      <w:pPr>
        <w:pStyle w:val="ListeParagraf"/>
        <w:numPr>
          <w:ilvl w:val="0"/>
          <w:numId w:val="44"/>
        </w:numPr>
      </w:pPr>
      <w:r>
        <w:t>Bütçe: Patent/</w:t>
      </w:r>
      <w:proofErr w:type="spellStart"/>
      <w:r>
        <w:t>ülkeselleşme</w:t>
      </w:r>
      <w:proofErr w:type="spellEnd"/>
      <w:r>
        <w:t>/yıllık ücretler için planlı tahsisat; lisans gelirlerinde tahsilat takvimi.</w:t>
      </w:r>
    </w:p>
    <w:p w:rsidR="00FC5434" w:rsidP="00FC5434" w:rsidRDefault="00FC5434">
      <w:pPr>
        <w:pStyle w:val="ListeParagraf"/>
        <w:numPr>
          <w:ilvl w:val="0"/>
          <w:numId w:val="44"/>
        </w:numPr>
      </w:pPr>
      <w:r>
        <w:t>Dış hizmet sözleşmeleri: Patent vekilliği ve mali müşavirlikte hizmet düzeyi hedefleri ve raporlama hükümlerinin güncellenmesi.</w:t>
      </w:r>
    </w:p>
    <w:p w:rsidR="00FC5434" w:rsidP="00FC5434" w:rsidRDefault="00FC5434">
      <w:pPr>
        <w:pStyle w:val="ListeParagraf"/>
        <w:numPr>
          <w:ilvl w:val="0"/>
          <w:numId w:val="44"/>
        </w:numPr>
      </w:pPr>
      <w:r>
        <w:t xml:space="preserve">Sistem entegrasyonu: </w:t>
      </w:r>
      <w:proofErr w:type="spellStart"/>
      <w:r>
        <w:t>UBYS’de</w:t>
      </w:r>
      <w:proofErr w:type="spellEnd"/>
      <w:r>
        <w:t xml:space="preserve"> proje–firma–faaliyet modüllerinin tamamlanması; iş akışlarının tek ilke setine bağlanması.</w:t>
      </w:r>
    </w:p>
    <w:p w:rsidR="00FC5434" w:rsidP="00FC5434" w:rsidRDefault="00FC5434">
      <w:pPr>
        <w:pStyle w:val="ListeParagraf"/>
        <w:numPr>
          <w:ilvl w:val="0"/>
          <w:numId w:val="44"/>
        </w:numPr>
      </w:pPr>
      <w:r>
        <w:t xml:space="preserve">Eğitim ve paydaşlar: Fakülte/enstitü </w:t>
      </w:r>
      <w:proofErr w:type="spellStart"/>
      <w:r>
        <w:t>roadshow’ları</w:t>
      </w:r>
      <w:proofErr w:type="spellEnd"/>
      <w:r>
        <w:t xml:space="preserve"> (BBF &amp; fon çağrıları); TSO/OSB ziyaretlerinin çeyreklik planlanması.</w:t>
      </w:r>
    </w:p>
    <w:p w:rsidR="00FC5434" w:rsidP="00FC5434" w:rsidRDefault="00FC5434">
      <w:pPr>
        <w:pStyle w:val="ListeParagraf"/>
        <w:numPr>
          <w:ilvl w:val="0"/>
          <w:numId w:val="44"/>
        </w:numPr>
      </w:pPr>
      <w:r>
        <w:t>Altyapı/ekipman: Etkinlik/</w:t>
      </w:r>
      <w:proofErr w:type="spellStart"/>
      <w:r>
        <w:t>çalıştay</w:t>
      </w:r>
      <w:proofErr w:type="spellEnd"/>
      <w:r>
        <w:t xml:space="preserve"> lojistiği için temel ekipmanların güncellenmesi.</w:t>
      </w:r>
    </w:p>
    <w:p w:rsidR="00FC5434" w:rsidP="00FC5434" w:rsidRDefault="00FC5434">
      <w:r>
        <w:t>Üst Yönetici İç Kontrol Beyanı (Sınırlı Kapsam)</w:t>
      </w:r>
    </w:p>
    <w:p w:rsidR="00FC5434" w:rsidP="00FC5434" w:rsidRDefault="00FC5434">
      <w:r>
        <w:t>Birim yöneticisi olarak yetkim dâhilinde;</w:t>
      </w:r>
    </w:p>
    <w:p w:rsidR="00FC5434" w:rsidP="00FC5434" w:rsidRDefault="00FC5434">
      <w:pPr>
        <w:ind w:firstLine="708"/>
      </w:pPr>
      <w:r>
        <w:t>Bu raporda yer alan bilgilerin, birim kayıtları, EBYS/UBYS belgeleri ve devir–teslim evrakları üzerinden yaptığım incelemeye göre doğru ve tam olduğunu makul güvence düzeyinde beyan ederim.</w:t>
      </w:r>
    </w:p>
    <w:p w:rsidR="00FC5434" w:rsidP="00FC5434" w:rsidRDefault="00FC5434">
      <w:pPr>
        <w:ind w:firstLine="708"/>
      </w:pPr>
      <w:r>
        <w:t>Rapor, 01.01.2024–31.12.2024 dönemine ilişkindir ve bu dönemde gerçekleştirilen faaliyetlerin işlem bazlı yürütme sorumluluğu önceki birim yöneticisine aittir. Mevcut görevim (05/08/2025 tarihinden itibaren) kapsamında raporun biçimsel uygunluk ve konsolidasyon kontrolü tarafımdan yapılmıştır.</w:t>
      </w:r>
    </w:p>
    <w:p w:rsidR="00FC5434" w:rsidP="00FC5434" w:rsidRDefault="00FC5434">
      <w:pPr>
        <w:ind w:firstLine="708"/>
      </w:pPr>
      <w:r>
        <w:t>Kaynakların etkili, ekonomik ve verimli kullanılmasına yönelik iç kontrol süreçlerinin işlediğine dair beyanım, mevcut kayıt ve belgeler ile yapılan örneklem bazlı kontroller esas alınarak verilmiştir. Gerekli görülmesi hâlinde tespit edilecek hata/eksiklikler için düzeltme bildirimi yapılacaktır.</w:t>
      </w:r>
    </w:p>
    <w:p w:rsidR="00FC5434" w:rsidP="00FC5434" w:rsidRDefault="00FC5434">
      <w:r>
        <w:lastRenderedPageBreak/>
        <w:t>Not: Bu raporun D (Amaç ve Hedefler), E (Kabiliyet ve Kapasite Değerlendirmesi) ve F (Öneri ve Tedbirler) bölümleri, mevcut birim yöneticisi olarak tarafımdan 2024 dönem verilerine müdahale etmeksizin eklenmiştir; içerikleri değerlendirme ve geliştirme amaçlıdır.</w:t>
      </w:r>
    </w:p>
    <w:p w:rsidR="00FC5434" w:rsidP="0008429F" w:rsidRDefault="00FC5434">
      <w:pPr>
        <w:jc w:val="right"/>
      </w:pPr>
      <w:r>
        <w:t>Bandırma, 15.08.2025</w:t>
      </w:r>
    </w:p>
    <w:p w:rsidR="00FC5434" w:rsidP="0008429F" w:rsidRDefault="00FC5434">
      <w:pPr>
        <w:jc w:val="right"/>
      </w:pPr>
      <w:r>
        <w:t>Dr. Öğr. Üyesi Hatice BATMANTAŞ</w:t>
      </w:r>
    </w:p>
    <w:p w:rsidRPr="001D25A6" w:rsidR="00FC5434" w:rsidP="0008429F" w:rsidRDefault="00FC5434">
      <w:pPr>
        <w:jc w:val="right"/>
      </w:pPr>
      <w:r>
        <w:t>Teknoloji Transfer Ofisi Müdürü</w:t>
      </w:r>
    </w:p>
    <w:sectPr w:rsidRPr="001D25A6" w:rsidR="00FC5434" w:rsidSect="00E46721">
      <w:footerReference r:id="Rad31e98bfe3445ee"/>
      <w:headerReference w:type="default" r:id="rId17"/>
      <w:footerReference w:type="default" r:id="rId18"/>
      <w:pgSz w:w="11906" w:h="16838"/>
      <w:pgMar w:top="1417" w:right="1417" w:bottom="170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0A04" w:rsidRDefault="00EE0A04">
      <w:pPr>
        <w:spacing w:after="0" w:line="240" w:lineRule="auto"/>
      </w:pPr>
      <w:r>
        <w:separator/>
      </w:r>
    </w:p>
  </w:endnote>
  <w:endnote w:type="continuationSeparator" w:id="0">
    <w:p w:rsidR="00EE0A04" w:rsidRDefault="00EE0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55"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fixed"/>
      <w:tblLook w:val="0000" w:firstRow="0" w:lastRow="0" w:firstColumn="0" w:lastColumn="0" w:noHBand="0" w:noVBand="0"/>
    </w:tblPr>
    <w:tblGrid>
      <w:gridCol w:w="2830"/>
      <w:gridCol w:w="3544"/>
      <w:gridCol w:w="3681"/>
    </w:tblGrid>
    <w:tr w:rsidR="00E90CC1" w:rsidTr="0012003C">
      <w:trPr>
        <w:trHeight w:val="233"/>
      </w:trPr>
      <w:tc>
        <w:tcPr>
          <w:tcW w:w="2830" w:type="dxa"/>
        </w:tcPr>
        <w:p w:rsidRPr="00BF7894" w:rsidR="0080374C" w:rsidP="0080374C" w:rsidRDefault="00CD7F29">
          <w:pPr>
            <w:spacing w:after="0" w:line="240" w:lineRule="auto"/>
            <w:jc w:val="center"/>
            <w:rPr>
              <w:rFonts w:eastAsia="Times New Roman" w:cstheme="minorHAnsi"/>
              <w:bCs/>
              <w:sz w:val="22"/>
              <w:lang w:val="en-AU" w:eastAsia="tr-TR"/>
            </w:rPr>
          </w:pPr>
          <w:r>
            <w:rPr>
              <w:rFonts w:eastAsia="Times New Roman" w:cstheme="minorHAnsi"/>
              <w:bCs/>
              <w:sz w:val="22"/>
              <w:lang w:val="en-AU" w:eastAsia="tr-TR"/>
            </w:rPr>
            <w:t>HAZIRLAYAN</w:t>
          </w:r>
        </w:p>
      </w:tc>
      <w:tc>
        <w:tcPr>
          <w:tcW w:w="3544" w:type="dxa"/>
        </w:tcPr>
        <w:p w:rsidRPr="00BF7894" w:rsidR="0080374C" w:rsidP="0080374C" w:rsidRDefault="00CD7F29">
          <w:pPr>
            <w:spacing w:after="0" w:line="240" w:lineRule="auto"/>
            <w:jc w:val="center"/>
            <w:rPr>
              <w:rFonts w:eastAsia="Times New Roman" w:cstheme="minorHAnsi"/>
              <w:bCs/>
              <w:sz w:val="22"/>
              <w:lang w:val="en-AU" w:eastAsia="tr-TR"/>
            </w:rPr>
          </w:pPr>
          <w:r>
            <w:rPr>
              <w:rFonts w:eastAsia="Times New Roman" w:cstheme="minorHAnsi"/>
              <w:bCs/>
              <w:sz w:val="22"/>
              <w:lang w:val="en-AU" w:eastAsia="tr-TR"/>
            </w:rPr>
            <w:t>KONTROL EDEN</w:t>
          </w:r>
        </w:p>
      </w:tc>
      <w:tc>
        <w:tcPr>
          <w:tcW w:w="3681" w:type="dxa"/>
        </w:tcPr>
        <w:p w:rsidRPr="00BF7894" w:rsidR="0080374C" w:rsidP="0080374C" w:rsidRDefault="00CD7F29">
          <w:pPr>
            <w:spacing w:after="0" w:line="240" w:lineRule="auto"/>
            <w:jc w:val="center"/>
            <w:rPr>
              <w:rFonts w:eastAsia="Times New Roman" w:cstheme="minorHAnsi"/>
              <w:bCs/>
              <w:sz w:val="22"/>
              <w:lang w:val="en-AU" w:eastAsia="tr-TR"/>
            </w:rPr>
          </w:pPr>
          <w:r>
            <w:rPr>
              <w:rFonts w:eastAsia="Times New Roman" w:cstheme="minorHAnsi"/>
              <w:bCs/>
              <w:sz w:val="22"/>
              <w:lang w:val="en-AU" w:eastAsia="tr-TR"/>
            </w:rPr>
            <w:t>ONAYLAYAN</w:t>
          </w:r>
        </w:p>
      </w:tc>
    </w:tr>
    <w:tr w:rsidR="00E90CC1" w:rsidTr="0012003C">
      <w:trPr>
        <w:trHeight w:val="232"/>
      </w:trPr>
      <w:tc>
        <w:tcPr>
          <w:tcW w:w="2830" w:type="dxa"/>
        </w:tcPr>
        <w:p w:rsidRPr="00B909D0" w:rsidR="0080374C" w:rsidP="0080374C" w:rsidRDefault="00CD7F29">
          <w:pPr>
            <w:pStyle w:val="AltBilgi"/>
            <w:tabs>
              <w:tab w:val="clear" w:pos="4536"/>
              <w:tab w:val="clear" w:pos="9072"/>
            </w:tabs>
            <w:jc w:val="center"/>
            <w:rPr>
              <w:sz w:val="16"/>
              <w:szCs w:val="16"/>
            </w:rPr>
          </w:pPr>
          <w:r w:rsidRPr="00B909D0">
            <w:rPr>
              <w:sz w:val="16"/>
              <w:szCs w:val="16"/>
            </w:rPr>
            <w:t>Öğr. Gör. Emrullah Tekin </w:t>
            <w:br/>
            <w:t>Öğretim Görevlisi</w:t>
            <w:br/>
            <w:t>Teknoloji Transfer Ofisi Anonim Şirketi Genel Müdürlüğü Kalite Birim Sorumlusu</w:t>
          </w:r>
          <w:proofErr w:type="spellStart"/>
          <w:proofErr w:type="spellEnd"/>
        </w:p>
        <w:p w:rsidR="0080374C" w:rsidP="0080374C" w:rsidRDefault="0080374C">
          <w:pPr>
            <w:spacing w:after="0" w:line="240" w:lineRule="auto"/>
            <w:jc w:val="center"/>
            <w:rPr>
              <w:rFonts w:eastAsia="Times New Roman" w:cstheme="minorHAnsi"/>
              <w:bCs/>
              <w:sz w:val="22"/>
              <w:lang w:val="en-AU" w:eastAsia="tr-TR"/>
            </w:rPr>
          </w:pPr>
        </w:p>
        <w:p w:rsidRPr="005E281C" w:rsidR="0080374C" w:rsidP="0080374C" w:rsidRDefault="0080374C">
          <w:pPr>
            <w:spacing w:after="0" w:line="240" w:lineRule="auto"/>
            <w:jc w:val="center"/>
            <w:rPr>
              <w:rFonts w:eastAsia="Times New Roman" w:cstheme="minorHAnsi"/>
              <w:bCs/>
              <w:sz w:val="22"/>
              <w:lang w:val="en-AU" w:eastAsia="tr-TR"/>
            </w:rPr>
          </w:pPr>
        </w:p>
      </w:tc>
      <w:tc>
        <w:tcPr>
          <w:tcW w:w="3544" w:type="dxa"/>
        </w:tcPr>
        <w:p w:rsidR="0080374C" w:rsidP="0080374C" w:rsidRDefault="00CD7F29">
          <w:pPr>
            <w:pStyle w:val="AltBilgi"/>
            <w:jc w:val="center"/>
            <w:rPr>
              <w:sz w:val="16"/>
              <w:szCs w:val="16"/>
            </w:rPr>
          </w:pPr>
          <w:r w:rsidRPr="00B909D0">
            <w:rPr>
              <w:sz w:val="16"/>
              <w:szCs w:val="16"/>
            </w:rPr>
            <w:t>Dr. Öğr. Üyesi Hatice Batmantaş </w:t>
            <w:br/>
            <w:t>Teknoloji Transfer Ofisi Anonim Şirketi Genel Müdürü</w:t>
          </w:r>
          <w:proofErr w:type="spellStart"/>
          <w:proofErr w:type="spellEnd"/>
        </w:p>
        <w:p w:rsidRPr="00BF7894" w:rsidR="0080374C" w:rsidP="0080374C" w:rsidRDefault="0080374C">
          <w:pPr>
            <w:spacing w:after="0" w:line="240" w:lineRule="auto"/>
            <w:jc w:val="center"/>
            <w:rPr>
              <w:rFonts w:eastAsia="Times New Roman" w:cstheme="minorHAnsi"/>
              <w:bCs/>
              <w:sz w:val="22"/>
              <w:lang w:val="en-AU" w:eastAsia="tr-TR"/>
            </w:rPr>
          </w:pPr>
        </w:p>
      </w:tc>
      <w:tc>
        <w:tcPr>
          <w:tcW w:w="3681" w:type="dxa"/>
        </w:tcPr>
        <w:p w:rsidR="0080374C" w:rsidP="0080374C" w:rsidRDefault="00CD7F29">
          <w:pPr>
            <w:pStyle w:val="AltBilgi"/>
            <w:jc w:val="center"/>
            <w:rPr>
              <w:sz w:val="16"/>
              <w:szCs w:val="16"/>
            </w:rPr>
          </w:pPr>
          <w:r w:rsidRPr="00B909D0">
            <w:rPr>
              <w:sz w:val="16"/>
              <w:szCs w:val="16"/>
            </w:rPr>
            <w:t>Dr. Öğr. Üyesi Hatice Batmantaş </w:t>
            <w:br/>
            <w:t>Teknoloji Transfer Ofisi Anonim Şirketi Genel Müdürü</w:t>
          </w:r>
          <w:proofErr w:type="spellStart"/>
          <w:proofErr w:type="spellEnd"/>
        </w:p>
        <w:p w:rsidRPr="00BF7894" w:rsidR="0080374C" w:rsidP="0080374C" w:rsidRDefault="0080374C">
          <w:pPr>
            <w:spacing w:after="0" w:line="240" w:lineRule="auto"/>
            <w:jc w:val="center"/>
            <w:rPr>
              <w:rFonts w:eastAsia="Times New Roman" w:cstheme="minorHAnsi"/>
              <w:bCs/>
              <w:sz w:val="22"/>
              <w:lang w:val="en-AU" w:eastAsia="tr-TR"/>
            </w:rPr>
          </w:pPr>
        </w:p>
      </w:tc>
    </w:tr>
  </w:tbl>
  <w:p w:rsidR="0080374C" w:rsidP="0080374C" w:rsidRDefault="0080374C">
    <w:pPr>
      <w:ind w:right="-851"/>
      <w:jc w:val="right"/>
      <w:rPr>
        <w:rFonts w:cstheme="minorHAnsi"/>
        <w:color w:val="0070C0"/>
        <w:sz w:val="22"/>
      </w:rPr>
    </w:pPr>
  </w:p>
  <w:p w:rsidRPr="001744DA" w:rsidR="005D17B1" w:rsidP="0080374C" w:rsidRDefault="005D17B1">
    <w:pPr>
      <w:tabs>
        <w:tab w:val="left" w:pos="356"/>
        <w:tab w:val="right" w:pos="9923"/>
      </w:tabs>
      <w:ind w:right="-851"/>
      <w:jc w:val="left"/>
      <w:rPr>
        <w:rFonts w:cstheme="minorHAnsi"/>
        <w:color w:val="0070C0"/>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C17" w:rsidRDefault="00164C17">
    <w:pPr>
      <w:pStyle w:val="Footer"/>
      <w:jc w:val="center"/>
      <w:spacing w:before="0" w:after="0" w:line="240" w:lineRule="auto"/>
    </w:pPr>
    <w:r>
      <w:rPr>
        <w:rFonts w:ascii="Times New Roman" w:hAnsi="Times New Roman"/>
        <w:sz w:val="20"/>
        <w:b/>
        <w:color w:val="A33333"/>
        <w:t>5070 sayılı Elektronik İmza Kanunu çerçevesinde, bu DEB elektronik imza ile imzalanarak yayımlanmış olup, güncelliği elektronik ortamda " Kalite Doküman Yönetim Sistemi (KDYS)" üzerinden takip edilmelidir.</w:t>
      </w:rP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0A04" w:rsidRDefault="00EE0A04">
      <w:pPr>
        <w:spacing w:after="0" w:line="240" w:lineRule="auto"/>
      </w:pPr>
      <w:r>
        <w:separator/>
      </w:r>
    </w:p>
  </w:footnote>
  <w:footnote w:type="continuationSeparator" w:id="0">
    <w:p w:rsidR="00EE0A04" w:rsidRDefault="00EE0A04">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01" w:type="dxa"/>
      <w:tblInd w:w="108" w:type="dxa"/>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ayout w:type="fixed"/>
      <w:tblLook w:val="0000" w:firstRow="0" w:lastRow="0" w:firstColumn="0" w:lastColumn="0" w:noHBand="0" w:noVBand="0"/>
    </w:tblPr>
    <w:tblGrid>
      <w:gridCol w:w="1560"/>
      <w:gridCol w:w="4990"/>
      <w:gridCol w:w="1842"/>
      <w:gridCol w:w="1509"/>
    </w:tblGrid>
    <w:tr w:rsidRPr="009C43D8" w:rsidR="00E90CC1" w:rsidTr="00B03CA3">
      <w:trPr>
        <w:cantSplit/>
        <w:trHeight w:val="491"/>
      </w:trPr>
      <w:tc>
        <w:tcPr>
          <w:tcW w:w="1560" w:type="dxa"/>
          <w:vMerge w:val="restart"/>
        </w:tcPr>
        <w:p w:rsidRPr="009C43D8" w:rsidR="001017E2" w:rsidP="007D70AE" w:rsidRDefault="00CD7F29">
          <w:pPr>
            <w:jc w:val="center"/>
            <w:rPr>
              <w:rFonts w:cstheme="minorHAnsi"/>
              <w:b/>
              <w:sz w:val="22"/>
            </w:rPr>
          </w:pPr>
          <w:r w:rsidRPr="009C43D8">
            <w:rPr>
              <w:rFonts w:cstheme="minorHAnsi"/>
              <w:b/>
              <w:sz w:val="22"/>
            </w:rPr>
            <w:br/>
          </w:r>
          <w:r w:rsidRPr="009C43D8">
            <w:rPr>
              <w:rFonts w:cstheme="minorHAnsi"/>
              <w:b/>
              <w:noProof/>
              <w:sz w:val="22"/>
              <w:lang w:val="en-US"/>
            </w:rPr>
            <w:drawing>
              <wp:inline distT="0" distB="0" distL="0" distR="0" wp14:anchorId="24176DFA" wp14:editId="31E2DAD3">
                <wp:extent cx="853440" cy="853440"/>
                <wp:effectExtent l="0" t="0" r="3810" b="381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7x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3440" cy="853440"/>
                        </a:xfrm>
                        <a:prstGeom prst="rect">
                          <a:avLst/>
                        </a:prstGeom>
                      </pic:spPr>
                    </pic:pic>
                  </a:graphicData>
                </a:graphic>
              </wp:inline>
            </w:drawing>
          </w:r>
        </w:p>
      </w:tc>
      <w:tc>
        <w:tcPr>
          <w:tcW w:w="4990" w:type="dxa"/>
          <w:vMerge w:val="restart"/>
          <w:vAlign w:val="center"/>
        </w:tcPr>
        <w:p w:rsidRPr="009C43D8" w:rsidR="001017E2" w:rsidP="00866A52" w:rsidRDefault="00866A52">
          <w:pPr>
            <w:jc w:val="center"/>
            <w:rPr>
              <w:rFonts w:cstheme="minorHAnsi"/>
              <w:b/>
              <w:bCs/>
              <w:sz w:val="22"/>
            </w:rPr>
          </w:pPr>
          <w:r w:rsidRPr="009C43D8">
            <w:rPr>
              <w:rFonts w:cstheme="minorHAnsi"/>
              <w:b/>
              <w:bCs/>
              <w:sz w:val="22"/>
            </w:rPr>
            <w:t>BANDIRMA ONYEDİ EYLÜL ÜNİVERSİTESİ</w:t>
          </w:r>
        </w:p>
        <w:p w:rsidRPr="009C43D8" w:rsidR="0080374C" w:rsidP="000F420A" w:rsidRDefault="00CD7F29">
          <w:pPr>
            <w:jc w:val="center"/>
            <w:rPr>
              <w:rFonts w:cstheme="minorHAnsi"/>
              <w:b/>
              <w:bCs/>
              <w:color w:val="0070C0"/>
              <w:sz w:val="22"/>
            </w:rPr>
          </w:pPr>
          <w:r w:rsidRPr="009C43D8">
            <w:rPr>
              <w:rFonts w:cstheme="minorHAnsi"/>
              <w:b/>
              <w:sz w:val="22"/>
            </w:rPr>
            <w:t>Teknoloji Transfer Ofisi Anonim Şirketi Genel Müdürlüğü</w:t>
          </w:r>
          <w:proofErr w:type="spellStart"/>
          <w:proofErr w:type="spellEnd"/>
        </w:p>
      </w:tc>
      <w:tc>
        <w:tcPr>
          <w:tcW w:w="1842" w:type="dxa"/>
          <w:vAlign w:val="center"/>
        </w:tcPr>
        <w:p w:rsidRPr="009C43D8" w:rsidR="001017E2" w:rsidP="00DF1769" w:rsidRDefault="00CD7F29">
          <w:pPr>
            <w:jc w:val="left"/>
            <w:rPr>
              <w:rFonts w:cstheme="minorHAnsi"/>
              <w:bCs/>
              <w:sz w:val="22"/>
            </w:rPr>
          </w:pPr>
          <w:r w:rsidRPr="009C43D8">
            <w:rPr>
              <w:rFonts w:cstheme="minorHAnsi"/>
              <w:bCs/>
              <w:sz w:val="22"/>
            </w:rPr>
            <w:t>Dok</w:t>
          </w:r>
          <w:r w:rsidRPr="009C43D8" w:rsidR="00DF1769">
            <w:rPr>
              <w:rFonts w:cstheme="minorHAnsi"/>
              <w:bCs/>
              <w:sz w:val="22"/>
            </w:rPr>
            <w:t>üman</w:t>
          </w:r>
          <w:r w:rsidRPr="009C43D8">
            <w:rPr>
              <w:rFonts w:cstheme="minorHAnsi"/>
              <w:bCs/>
              <w:sz w:val="22"/>
            </w:rPr>
            <w:t xml:space="preserve"> No</w:t>
          </w:r>
        </w:p>
      </w:tc>
      <w:tc>
        <w:tcPr>
          <w:tcW w:w="1509" w:type="dxa"/>
          <w:vAlign w:val="center"/>
        </w:tcPr>
        <w:p w:rsidRPr="009C43D8" w:rsidR="001017E2" w:rsidP="00B03CA3" w:rsidRDefault="00CD7F29">
          <w:pPr>
            <w:tabs>
              <w:tab w:val="left" w:pos="1182"/>
            </w:tabs>
            <w:jc w:val="left"/>
            <w:rPr>
              <w:rFonts w:cstheme="minorHAnsi"/>
              <w:bCs/>
              <w:sz w:val="22"/>
            </w:rPr>
          </w:pPr>
          <w:r w:rsidRPr="009C43D8">
            <w:rPr>
              <w:rFonts w:cstheme="minorHAnsi"/>
              <w:sz w:val="22"/>
            </w:rPr>
            <w:t>FAR/TTO/03</w:t>
          </w:r>
          <w:proofErr w:type="spellStart"/>
          <w:proofErr w:type="spellEnd"/>
        </w:p>
      </w:tc>
    </w:tr>
    <w:tr w:rsidRPr="009C43D8" w:rsidR="00E90CC1" w:rsidTr="00B03CA3">
      <w:trPr>
        <w:cantSplit/>
        <w:trHeight w:val="491"/>
      </w:trPr>
      <w:tc>
        <w:tcPr>
          <w:tcW w:w="1560" w:type="dxa"/>
          <w:vMerge/>
          <w:vAlign w:val="center"/>
        </w:tcPr>
        <w:p w:rsidRPr="009C43D8" w:rsidR="001017E2" w:rsidP="007D70AE" w:rsidRDefault="001017E2">
          <w:pPr>
            <w:rPr>
              <w:rFonts w:cstheme="minorHAnsi"/>
              <w:b/>
              <w:sz w:val="22"/>
            </w:rPr>
          </w:pPr>
        </w:p>
      </w:tc>
      <w:tc>
        <w:tcPr>
          <w:tcW w:w="4990" w:type="dxa"/>
          <w:vMerge/>
          <w:vAlign w:val="center"/>
        </w:tcPr>
        <w:p w:rsidRPr="009C43D8" w:rsidR="001017E2" w:rsidP="007D70AE" w:rsidRDefault="001017E2">
          <w:pPr>
            <w:rPr>
              <w:rFonts w:cstheme="minorHAnsi"/>
              <w:bCs/>
              <w:color w:val="0070C0"/>
              <w:sz w:val="22"/>
            </w:rPr>
          </w:pPr>
        </w:p>
      </w:tc>
      <w:tc>
        <w:tcPr>
          <w:tcW w:w="1842" w:type="dxa"/>
          <w:vAlign w:val="center"/>
        </w:tcPr>
        <w:p w:rsidRPr="009C43D8" w:rsidR="001017E2" w:rsidP="00B03CA3" w:rsidRDefault="00CD7F29">
          <w:pPr>
            <w:jc w:val="left"/>
            <w:rPr>
              <w:rFonts w:cstheme="minorHAnsi"/>
              <w:bCs/>
              <w:sz w:val="22"/>
            </w:rPr>
          </w:pPr>
          <w:r w:rsidRPr="009C43D8">
            <w:rPr>
              <w:rFonts w:cstheme="minorHAnsi"/>
              <w:bCs/>
              <w:sz w:val="22"/>
            </w:rPr>
            <w:t>İlk yayın tarihi</w:t>
          </w:r>
        </w:p>
      </w:tc>
      <w:tc>
        <w:tcPr>
          <w:tcW w:w="1509" w:type="dxa"/>
          <w:vAlign w:val="center"/>
        </w:tcPr>
        <w:p w:rsidRPr="009C43D8" w:rsidR="001017E2" w:rsidP="00B03CA3" w:rsidRDefault="00CD7F29">
          <w:pPr>
            <w:jc w:val="left"/>
            <w:rPr>
              <w:rFonts w:cstheme="minorHAnsi"/>
              <w:bCs/>
              <w:sz w:val="22"/>
            </w:rPr>
          </w:pPr>
          <w:r w:rsidRPr="009C43D8">
            <w:rPr>
              <w:rFonts w:cstheme="minorHAnsi"/>
              <w:sz w:val="22"/>
            </w:rPr>
            <w:t>7.10.2025</w:t>
          </w:r>
          <w:proofErr w:type="spellStart"/>
          <w:proofErr w:type="spellEnd"/>
        </w:p>
      </w:tc>
    </w:tr>
    <w:tr w:rsidRPr="009C43D8" w:rsidR="00E90CC1" w:rsidTr="0080374C">
      <w:trPr>
        <w:cantSplit/>
        <w:trHeight w:val="491"/>
      </w:trPr>
      <w:tc>
        <w:tcPr>
          <w:tcW w:w="1560" w:type="dxa"/>
          <w:vMerge/>
          <w:vAlign w:val="center"/>
        </w:tcPr>
        <w:p w:rsidRPr="009C43D8" w:rsidR="001017E2" w:rsidP="007D70AE" w:rsidRDefault="001017E2">
          <w:pPr>
            <w:rPr>
              <w:rFonts w:cstheme="minorHAnsi"/>
              <w:b/>
              <w:sz w:val="22"/>
            </w:rPr>
          </w:pPr>
        </w:p>
      </w:tc>
      <w:tc>
        <w:tcPr>
          <w:tcW w:w="4990" w:type="dxa"/>
          <w:vMerge w:val="restart"/>
          <w:vAlign w:val="center"/>
        </w:tcPr>
        <w:p w:rsidRPr="009C43D8" w:rsidR="001017E2" w:rsidP="0080374C" w:rsidRDefault="00CD7F29">
          <w:pPr>
            <w:jc w:val="center"/>
            <w:rPr>
              <w:rFonts w:cstheme="minorHAnsi"/>
              <w:bCs/>
              <w:color w:val="0070C0"/>
              <w:sz w:val="22"/>
            </w:rPr>
          </w:pPr>
          <w:r w:rsidRPr="009C43D8">
            <w:rPr>
              <w:rFonts w:cstheme="minorHAnsi"/>
              <w:b/>
              <w:bCs/>
              <w:sz w:val="22"/>
            </w:rPr>
            <w:t>2024 YILI TEKNOLOJİ TRANSFER OFİSİ YILLIK FAALİYET RAPORU</w:t>
          </w:r>
          <w:proofErr w:type="spellStart"/>
          <w:proofErr w:type="spellEnd"/>
        </w:p>
      </w:tc>
      <w:tc>
        <w:tcPr>
          <w:tcW w:w="1842" w:type="dxa"/>
          <w:vAlign w:val="center"/>
        </w:tcPr>
        <w:p w:rsidRPr="009C43D8" w:rsidR="001017E2" w:rsidP="00B03CA3" w:rsidRDefault="00CD7F29">
          <w:pPr>
            <w:jc w:val="left"/>
            <w:rPr>
              <w:rFonts w:cstheme="minorHAnsi"/>
              <w:bCs/>
              <w:sz w:val="22"/>
            </w:rPr>
          </w:pPr>
          <w:proofErr w:type="spellStart"/>
          <w:r w:rsidRPr="009C43D8">
            <w:rPr>
              <w:rFonts w:cstheme="minorHAnsi"/>
              <w:bCs/>
              <w:sz w:val="22"/>
            </w:rPr>
            <w:t>Rev</w:t>
          </w:r>
          <w:proofErr w:type="spellEnd"/>
          <w:r w:rsidRPr="009C43D8">
            <w:rPr>
              <w:rFonts w:cstheme="minorHAnsi"/>
              <w:bCs/>
              <w:sz w:val="22"/>
            </w:rPr>
            <w:t>. No / Tarih</w:t>
          </w:r>
        </w:p>
      </w:tc>
      <w:tc>
        <w:tcPr>
          <w:tcW w:w="1509" w:type="dxa"/>
          <w:vAlign w:val="center"/>
        </w:tcPr>
        <w:p w:rsidRPr="009C43D8" w:rsidR="001017E2" w:rsidP="00B03CA3" w:rsidRDefault="00CD7F29">
          <w:pPr>
            <w:jc w:val="left"/>
            <w:rPr>
              <w:rFonts w:cstheme="minorHAnsi"/>
              <w:bCs/>
              <w:sz w:val="22"/>
            </w:rPr>
          </w:pPr>
          <w:r w:rsidRPr="009C43D8">
            <w:rPr>
              <w:rFonts w:cstheme="minorHAnsi"/>
              <w:color w:val="000000"/>
              <w:sz w:val="22"/>
            </w:rPr>
            <w:t>00/...</w:t>
          </w:r>
        </w:p>
      </w:tc>
    </w:tr>
    <w:tr w:rsidRPr="009C43D8" w:rsidR="00E90CC1" w:rsidTr="00B03CA3">
      <w:trPr>
        <w:cantSplit/>
        <w:trHeight w:val="491"/>
      </w:trPr>
      <w:tc>
        <w:tcPr>
          <w:tcW w:w="1560" w:type="dxa"/>
          <w:vMerge/>
          <w:vAlign w:val="center"/>
        </w:tcPr>
        <w:p w:rsidRPr="009C43D8" w:rsidR="001017E2" w:rsidP="007D70AE" w:rsidRDefault="001017E2">
          <w:pPr>
            <w:rPr>
              <w:rFonts w:cstheme="minorHAnsi"/>
              <w:b/>
              <w:sz w:val="22"/>
            </w:rPr>
          </w:pPr>
        </w:p>
      </w:tc>
      <w:tc>
        <w:tcPr>
          <w:tcW w:w="4990" w:type="dxa"/>
          <w:vMerge/>
          <w:vAlign w:val="center"/>
        </w:tcPr>
        <w:p w:rsidRPr="009C43D8" w:rsidR="001017E2" w:rsidP="007D70AE" w:rsidRDefault="001017E2">
          <w:pPr>
            <w:rPr>
              <w:rFonts w:cstheme="minorHAnsi"/>
              <w:bCs/>
              <w:color w:val="0070C0"/>
              <w:sz w:val="22"/>
            </w:rPr>
          </w:pPr>
        </w:p>
      </w:tc>
      <w:tc>
        <w:tcPr>
          <w:tcW w:w="1842" w:type="dxa"/>
          <w:vAlign w:val="center"/>
        </w:tcPr>
        <w:p w:rsidRPr="009C43D8" w:rsidR="001017E2" w:rsidP="00B03CA3" w:rsidRDefault="00CD7F29">
          <w:pPr>
            <w:jc w:val="left"/>
            <w:rPr>
              <w:rFonts w:cstheme="minorHAnsi"/>
              <w:bCs/>
              <w:sz w:val="22"/>
            </w:rPr>
          </w:pPr>
          <w:r w:rsidRPr="009C43D8">
            <w:rPr>
              <w:rFonts w:cstheme="minorHAnsi"/>
              <w:bCs/>
              <w:sz w:val="22"/>
            </w:rPr>
            <w:t>Sayfa sayısı</w:t>
          </w:r>
        </w:p>
      </w:tc>
      <w:tc>
        <w:tcPr>
          <w:tcW w:w="1509" w:type="dxa"/>
          <w:vAlign w:val="center"/>
        </w:tcPr>
        <w:p w:rsidRPr="009C43D8" w:rsidR="001017E2" w:rsidP="00B03CA3" w:rsidRDefault="00CD7F29">
          <w:pPr>
            <w:jc w:val="left"/>
            <w:rPr>
              <w:rFonts w:cstheme="minorHAnsi"/>
              <w:bCs/>
              <w:sz w:val="22"/>
            </w:rPr>
          </w:pPr>
          <w:r w:rsidRPr="009C43D8">
            <w:rPr>
              <w:rStyle w:val="SayfaNumaras"/>
              <w:rFonts w:cstheme="minorHAnsi"/>
              <w:bCs/>
              <w:sz w:val="22"/>
            </w:rPr>
            <w:fldChar w:fldCharType="begin"/>
          </w:r>
          <w:r w:rsidRPr="009C43D8">
            <w:rPr>
              <w:rStyle w:val="SayfaNumaras"/>
              <w:rFonts w:cstheme="minorHAnsi"/>
              <w:bCs/>
              <w:sz w:val="22"/>
            </w:rPr>
            <w:instrText xml:space="preserve"> PAGE </w:instrText>
          </w:r>
          <w:r w:rsidRPr="009C43D8">
            <w:rPr>
              <w:rStyle w:val="SayfaNumaras"/>
              <w:rFonts w:cstheme="minorHAnsi"/>
              <w:bCs/>
              <w:sz w:val="22"/>
            </w:rPr>
            <w:fldChar w:fldCharType="separate"/>
          </w:r>
          <w:r w:rsidRPr="009C43D8" w:rsidR="00AF02F6">
            <w:rPr>
              <w:rStyle w:val="SayfaNumaras"/>
              <w:rFonts w:cstheme="minorHAnsi"/>
              <w:bCs/>
              <w:noProof/>
              <w:sz w:val="22"/>
            </w:rPr>
            <w:t>1</w:t>
          </w:r>
          <w:r w:rsidRPr="009C43D8">
            <w:rPr>
              <w:rStyle w:val="SayfaNumaras"/>
              <w:rFonts w:cstheme="minorHAnsi"/>
              <w:bCs/>
              <w:sz w:val="22"/>
            </w:rPr>
            <w:fldChar w:fldCharType="end"/>
          </w:r>
          <w:r w:rsidRPr="009C43D8">
            <w:rPr>
              <w:rStyle w:val="SayfaNumaras"/>
              <w:rFonts w:cstheme="minorHAnsi"/>
              <w:bCs/>
              <w:sz w:val="22"/>
            </w:rPr>
            <w:t>/</w:t>
          </w:r>
          <w:r w:rsidRPr="009C43D8">
            <w:rPr>
              <w:rStyle w:val="SayfaNumaras"/>
              <w:rFonts w:cstheme="minorHAnsi"/>
              <w:sz w:val="22"/>
            </w:rPr>
            <w:fldChar w:fldCharType="begin"/>
          </w:r>
          <w:r w:rsidRPr="009C43D8">
            <w:rPr>
              <w:rStyle w:val="SayfaNumaras"/>
              <w:rFonts w:cstheme="minorHAnsi"/>
              <w:sz w:val="22"/>
            </w:rPr>
            <w:instrText xml:space="preserve"> NUMPAGES </w:instrText>
          </w:r>
          <w:r w:rsidRPr="009C43D8">
            <w:rPr>
              <w:rStyle w:val="SayfaNumaras"/>
              <w:rFonts w:cstheme="minorHAnsi"/>
              <w:sz w:val="22"/>
            </w:rPr>
            <w:fldChar w:fldCharType="separate"/>
          </w:r>
          <w:r w:rsidRPr="009C43D8" w:rsidR="00AF02F6">
            <w:rPr>
              <w:rStyle w:val="SayfaNumaras"/>
              <w:rFonts w:cstheme="minorHAnsi"/>
              <w:noProof/>
              <w:sz w:val="22"/>
            </w:rPr>
            <w:t>1</w:t>
          </w:r>
          <w:r w:rsidRPr="009C43D8">
            <w:rPr>
              <w:rStyle w:val="SayfaNumaras"/>
              <w:rFonts w:cstheme="minorHAnsi"/>
              <w:sz w:val="22"/>
            </w:rPr>
            <w:fldChar w:fldCharType="end"/>
          </w:r>
        </w:p>
      </w:tc>
    </w:tr>
  </w:tbl>
  <w:p w:rsidRPr="00523E9A" w:rsidR="005D17B1" w:rsidRDefault="005D17B1">
    <w:pPr>
      <w:pStyle w:val="stBilgi"/>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671"/>
    <w:multiLevelType w:val="hybridMultilevel"/>
    <w:tmpl w:val="666E096A"/>
    <w:lvl w:ilvl="0" w:tplc="4C4C81DA">
      <w:start w:val="1"/>
      <w:numFmt w:val="bullet"/>
      <w:lvlText w:val=""/>
      <w:lvlJc w:val="left"/>
      <w:pPr>
        <w:ind w:left="720" w:hanging="360"/>
      </w:pPr>
      <w:rPr>
        <w:rFonts w:ascii="Symbol" w:hAnsi="Symbol" w:hint="default"/>
      </w:rPr>
    </w:lvl>
    <w:lvl w:ilvl="1" w:tplc="05C492C6" w:tentative="1">
      <w:start w:val="1"/>
      <w:numFmt w:val="bullet"/>
      <w:lvlText w:val="o"/>
      <w:lvlJc w:val="left"/>
      <w:pPr>
        <w:ind w:left="1440" w:hanging="360"/>
      </w:pPr>
      <w:rPr>
        <w:rFonts w:ascii="Courier New" w:hAnsi="Courier New" w:cs="Courier New" w:hint="default"/>
      </w:rPr>
    </w:lvl>
    <w:lvl w:ilvl="2" w:tplc="5BD438BA" w:tentative="1">
      <w:start w:val="1"/>
      <w:numFmt w:val="bullet"/>
      <w:lvlText w:val=""/>
      <w:lvlJc w:val="left"/>
      <w:pPr>
        <w:ind w:left="2160" w:hanging="360"/>
      </w:pPr>
      <w:rPr>
        <w:rFonts w:ascii="Wingdings" w:hAnsi="Wingdings" w:hint="default"/>
      </w:rPr>
    </w:lvl>
    <w:lvl w:ilvl="3" w:tplc="A064C06C" w:tentative="1">
      <w:start w:val="1"/>
      <w:numFmt w:val="bullet"/>
      <w:lvlText w:val=""/>
      <w:lvlJc w:val="left"/>
      <w:pPr>
        <w:ind w:left="2880" w:hanging="360"/>
      </w:pPr>
      <w:rPr>
        <w:rFonts w:ascii="Symbol" w:hAnsi="Symbol" w:hint="default"/>
      </w:rPr>
    </w:lvl>
    <w:lvl w:ilvl="4" w:tplc="66B0E598" w:tentative="1">
      <w:start w:val="1"/>
      <w:numFmt w:val="bullet"/>
      <w:lvlText w:val="o"/>
      <w:lvlJc w:val="left"/>
      <w:pPr>
        <w:ind w:left="3600" w:hanging="360"/>
      </w:pPr>
      <w:rPr>
        <w:rFonts w:ascii="Courier New" w:hAnsi="Courier New" w:cs="Courier New" w:hint="default"/>
      </w:rPr>
    </w:lvl>
    <w:lvl w:ilvl="5" w:tplc="B9580724" w:tentative="1">
      <w:start w:val="1"/>
      <w:numFmt w:val="bullet"/>
      <w:lvlText w:val=""/>
      <w:lvlJc w:val="left"/>
      <w:pPr>
        <w:ind w:left="4320" w:hanging="360"/>
      </w:pPr>
      <w:rPr>
        <w:rFonts w:ascii="Wingdings" w:hAnsi="Wingdings" w:hint="default"/>
      </w:rPr>
    </w:lvl>
    <w:lvl w:ilvl="6" w:tplc="4A3E914A" w:tentative="1">
      <w:start w:val="1"/>
      <w:numFmt w:val="bullet"/>
      <w:lvlText w:val=""/>
      <w:lvlJc w:val="left"/>
      <w:pPr>
        <w:ind w:left="5040" w:hanging="360"/>
      </w:pPr>
      <w:rPr>
        <w:rFonts w:ascii="Symbol" w:hAnsi="Symbol" w:hint="default"/>
      </w:rPr>
    </w:lvl>
    <w:lvl w:ilvl="7" w:tplc="6C929958" w:tentative="1">
      <w:start w:val="1"/>
      <w:numFmt w:val="bullet"/>
      <w:lvlText w:val="o"/>
      <w:lvlJc w:val="left"/>
      <w:pPr>
        <w:ind w:left="5760" w:hanging="360"/>
      </w:pPr>
      <w:rPr>
        <w:rFonts w:ascii="Courier New" w:hAnsi="Courier New" w:cs="Courier New" w:hint="default"/>
      </w:rPr>
    </w:lvl>
    <w:lvl w:ilvl="8" w:tplc="337A2F9E" w:tentative="1">
      <w:start w:val="1"/>
      <w:numFmt w:val="bullet"/>
      <w:lvlText w:val=""/>
      <w:lvlJc w:val="left"/>
      <w:pPr>
        <w:ind w:left="6480" w:hanging="360"/>
      </w:pPr>
      <w:rPr>
        <w:rFonts w:ascii="Wingdings" w:hAnsi="Wingdings" w:hint="default"/>
      </w:rPr>
    </w:lvl>
  </w:abstractNum>
  <w:abstractNum w:abstractNumId="1" w15:restartNumberingAfterBreak="0">
    <w:nsid w:val="02A942F1"/>
    <w:multiLevelType w:val="hybridMultilevel"/>
    <w:tmpl w:val="B566A0A0"/>
    <w:lvl w:ilvl="0" w:tplc="83B8AB88">
      <w:start w:val="153"/>
      <w:numFmt w:val="bullet"/>
      <w:lvlText w:val="•"/>
      <w:lvlJc w:val="left"/>
      <w:pPr>
        <w:ind w:left="720" w:hanging="360"/>
      </w:pPr>
      <w:rPr>
        <w:rFonts w:ascii="Arial" w:hAnsi="Arial" w:hint="default"/>
      </w:rPr>
    </w:lvl>
    <w:lvl w:ilvl="1" w:tplc="35C07610" w:tentative="1">
      <w:start w:val="1"/>
      <w:numFmt w:val="bullet"/>
      <w:lvlText w:val="o"/>
      <w:lvlJc w:val="left"/>
      <w:pPr>
        <w:ind w:left="1440" w:hanging="360"/>
      </w:pPr>
      <w:rPr>
        <w:rFonts w:ascii="Courier New" w:hAnsi="Courier New" w:cs="Courier New" w:hint="default"/>
      </w:rPr>
    </w:lvl>
    <w:lvl w:ilvl="2" w:tplc="ACF0E2EC" w:tentative="1">
      <w:start w:val="1"/>
      <w:numFmt w:val="bullet"/>
      <w:lvlText w:val=""/>
      <w:lvlJc w:val="left"/>
      <w:pPr>
        <w:ind w:left="2160" w:hanging="360"/>
      </w:pPr>
      <w:rPr>
        <w:rFonts w:ascii="Wingdings" w:hAnsi="Wingdings" w:hint="default"/>
      </w:rPr>
    </w:lvl>
    <w:lvl w:ilvl="3" w:tplc="0B1ECE9C" w:tentative="1">
      <w:start w:val="1"/>
      <w:numFmt w:val="bullet"/>
      <w:lvlText w:val=""/>
      <w:lvlJc w:val="left"/>
      <w:pPr>
        <w:ind w:left="2880" w:hanging="360"/>
      </w:pPr>
      <w:rPr>
        <w:rFonts w:ascii="Symbol" w:hAnsi="Symbol" w:hint="default"/>
      </w:rPr>
    </w:lvl>
    <w:lvl w:ilvl="4" w:tplc="F36AB388" w:tentative="1">
      <w:start w:val="1"/>
      <w:numFmt w:val="bullet"/>
      <w:lvlText w:val="o"/>
      <w:lvlJc w:val="left"/>
      <w:pPr>
        <w:ind w:left="3600" w:hanging="360"/>
      </w:pPr>
      <w:rPr>
        <w:rFonts w:ascii="Courier New" w:hAnsi="Courier New" w:cs="Courier New" w:hint="default"/>
      </w:rPr>
    </w:lvl>
    <w:lvl w:ilvl="5" w:tplc="DB9EECFC" w:tentative="1">
      <w:start w:val="1"/>
      <w:numFmt w:val="bullet"/>
      <w:lvlText w:val=""/>
      <w:lvlJc w:val="left"/>
      <w:pPr>
        <w:ind w:left="4320" w:hanging="360"/>
      </w:pPr>
      <w:rPr>
        <w:rFonts w:ascii="Wingdings" w:hAnsi="Wingdings" w:hint="default"/>
      </w:rPr>
    </w:lvl>
    <w:lvl w:ilvl="6" w:tplc="3216E83A" w:tentative="1">
      <w:start w:val="1"/>
      <w:numFmt w:val="bullet"/>
      <w:lvlText w:val=""/>
      <w:lvlJc w:val="left"/>
      <w:pPr>
        <w:ind w:left="5040" w:hanging="360"/>
      </w:pPr>
      <w:rPr>
        <w:rFonts w:ascii="Symbol" w:hAnsi="Symbol" w:hint="default"/>
      </w:rPr>
    </w:lvl>
    <w:lvl w:ilvl="7" w:tplc="BDA03328" w:tentative="1">
      <w:start w:val="1"/>
      <w:numFmt w:val="bullet"/>
      <w:lvlText w:val="o"/>
      <w:lvlJc w:val="left"/>
      <w:pPr>
        <w:ind w:left="5760" w:hanging="360"/>
      </w:pPr>
      <w:rPr>
        <w:rFonts w:ascii="Courier New" w:hAnsi="Courier New" w:cs="Courier New" w:hint="default"/>
      </w:rPr>
    </w:lvl>
    <w:lvl w:ilvl="8" w:tplc="151AC970" w:tentative="1">
      <w:start w:val="1"/>
      <w:numFmt w:val="bullet"/>
      <w:lvlText w:val=""/>
      <w:lvlJc w:val="left"/>
      <w:pPr>
        <w:ind w:left="6480" w:hanging="360"/>
      </w:pPr>
      <w:rPr>
        <w:rFonts w:ascii="Wingdings" w:hAnsi="Wingdings" w:hint="default"/>
      </w:rPr>
    </w:lvl>
  </w:abstractNum>
  <w:abstractNum w:abstractNumId="2" w15:restartNumberingAfterBreak="0">
    <w:nsid w:val="054D7C94"/>
    <w:multiLevelType w:val="hybridMultilevel"/>
    <w:tmpl w:val="7DA22100"/>
    <w:lvl w:ilvl="0" w:tplc="066EE30E">
      <w:start w:val="657"/>
      <w:numFmt w:val="bullet"/>
      <w:lvlText w:val="–"/>
      <w:lvlJc w:val="left"/>
      <w:pPr>
        <w:tabs>
          <w:tab w:val="num" w:pos="720"/>
        </w:tabs>
        <w:ind w:left="720" w:hanging="360"/>
      </w:pPr>
      <w:rPr>
        <w:rFonts w:ascii="Arial" w:eastAsia="Times New Roman" w:hAnsi="Arial" w:cs="Arial" w:hint="default"/>
      </w:rPr>
    </w:lvl>
    <w:lvl w:ilvl="1" w:tplc="4D9CF072" w:tentative="1">
      <w:start w:val="1"/>
      <w:numFmt w:val="bullet"/>
      <w:lvlText w:val="o"/>
      <w:lvlJc w:val="left"/>
      <w:pPr>
        <w:tabs>
          <w:tab w:val="num" w:pos="1440"/>
        </w:tabs>
        <w:ind w:left="1440" w:hanging="360"/>
      </w:pPr>
      <w:rPr>
        <w:rFonts w:ascii="Courier New" w:hAnsi="Courier New" w:cs="Courier New" w:hint="default"/>
      </w:rPr>
    </w:lvl>
    <w:lvl w:ilvl="2" w:tplc="EE9217E2" w:tentative="1">
      <w:start w:val="1"/>
      <w:numFmt w:val="bullet"/>
      <w:lvlText w:val=""/>
      <w:lvlJc w:val="left"/>
      <w:pPr>
        <w:tabs>
          <w:tab w:val="num" w:pos="2160"/>
        </w:tabs>
        <w:ind w:left="2160" w:hanging="360"/>
      </w:pPr>
      <w:rPr>
        <w:rFonts w:ascii="Wingdings" w:hAnsi="Wingdings" w:hint="default"/>
      </w:rPr>
    </w:lvl>
    <w:lvl w:ilvl="3" w:tplc="9FD09D02" w:tentative="1">
      <w:start w:val="1"/>
      <w:numFmt w:val="bullet"/>
      <w:lvlText w:val=""/>
      <w:lvlJc w:val="left"/>
      <w:pPr>
        <w:tabs>
          <w:tab w:val="num" w:pos="2880"/>
        </w:tabs>
        <w:ind w:left="2880" w:hanging="360"/>
      </w:pPr>
      <w:rPr>
        <w:rFonts w:ascii="Symbol" w:hAnsi="Symbol" w:hint="default"/>
      </w:rPr>
    </w:lvl>
    <w:lvl w:ilvl="4" w:tplc="ECB2048E" w:tentative="1">
      <w:start w:val="1"/>
      <w:numFmt w:val="bullet"/>
      <w:lvlText w:val="o"/>
      <w:lvlJc w:val="left"/>
      <w:pPr>
        <w:tabs>
          <w:tab w:val="num" w:pos="3600"/>
        </w:tabs>
        <w:ind w:left="3600" w:hanging="360"/>
      </w:pPr>
      <w:rPr>
        <w:rFonts w:ascii="Courier New" w:hAnsi="Courier New" w:cs="Courier New" w:hint="default"/>
      </w:rPr>
    </w:lvl>
    <w:lvl w:ilvl="5" w:tplc="3B1C17F6" w:tentative="1">
      <w:start w:val="1"/>
      <w:numFmt w:val="bullet"/>
      <w:lvlText w:val=""/>
      <w:lvlJc w:val="left"/>
      <w:pPr>
        <w:tabs>
          <w:tab w:val="num" w:pos="4320"/>
        </w:tabs>
        <w:ind w:left="4320" w:hanging="360"/>
      </w:pPr>
      <w:rPr>
        <w:rFonts w:ascii="Wingdings" w:hAnsi="Wingdings" w:hint="default"/>
      </w:rPr>
    </w:lvl>
    <w:lvl w:ilvl="6" w:tplc="81EEEF52" w:tentative="1">
      <w:start w:val="1"/>
      <w:numFmt w:val="bullet"/>
      <w:lvlText w:val=""/>
      <w:lvlJc w:val="left"/>
      <w:pPr>
        <w:tabs>
          <w:tab w:val="num" w:pos="5040"/>
        </w:tabs>
        <w:ind w:left="5040" w:hanging="360"/>
      </w:pPr>
      <w:rPr>
        <w:rFonts w:ascii="Symbol" w:hAnsi="Symbol" w:hint="default"/>
      </w:rPr>
    </w:lvl>
    <w:lvl w:ilvl="7" w:tplc="BF6039FA" w:tentative="1">
      <w:start w:val="1"/>
      <w:numFmt w:val="bullet"/>
      <w:lvlText w:val="o"/>
      <w:lvlJc w:val="left"/>
      <w:pPr>
        <w:tabs>
          <w:tab w:val="num" w:pos="5760"/>
        </w:tabs>
        <w:ind w:left="5760" w:hanging="360"/>
      </w:pPr>
      <w:rPr>
        <w:rFonts w:ascii="Courier New" w:hAnsi="Courier New" w:cs="Courier New" w:hint="default"/>
      </w:rPr>
    </w:lvl>
    <w:lvl w:ilvl="8" w:tplc="BBD69DB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E52790"/>
    <w:multiLevelType w:val="hybridMultilevel"/>
    <w:tmpl w:val="1144C382"/>
    <w:lvl w:ilvl="0" w:tplc="4906E40C">
      <w:start w:val="1"/>
      <w:numFmt w:val="bullet"/>
      <w:lvlText w:val=""/>
      <w:lvlJc w:val="left"/>
      <w:pPr>
        <w:ind w:left="720" w:hanging="360"/>
      </w:pPr>
      <w:rPr>
        <w:rFonts w:ascii="Symbol" w:hAnsi="Symbol" w:hint="default"/>
      </w:rPr>
    </w:lvl>
    <w:lvl w:ilvl="1" w:tplc="5B1CBC26" w:tentative="1">
      <w:start w:val="1"/>
      <w:numFmt w:val="bullet"/>
      <w:lvlText w:val="o"/>
      <w:lvlJc w:val="left"/>
      <w:pPr>
        <w:ind w:left="1440" w:hanging="360"/>
      </w:pPr>
      <w:rPr>
        <w:rFonts w:ascii="Courier New" w:hAnsi="Courier New" w:cs="Courier New" w:hint="default"/>
      </w:rPr>
    </w:lvl>
    <w:lvl w:ilvl="2" w:tplc="8B4C8D7C" w:tentative="1">
      <w:start w:val="1"/>
      <w:numFmt w:val="bullet"/>
      <w:lvlText w:val=""/>
      <w:lvlJc w:val="left"/>
      <w:pPr>
        <w:ind w:left="2160" w:hanging="360"/>
      </w:pPr>
      <w:rPr>
        <w:rFonts w:ascii="Wingdings" w:hAnsi="Wingdings" w:hint="default"/>
      </w:rPr>
    </w:lvl>
    <w:lvl w:ilvl="3" w:tplc="477494DC" w:tentative="1">
      <w:start w:val="1"/>
      <w:numFmt w:val="bullet"/>
      <w:lvlText w:val=""/>
      <w:lvlJc w:val="left"/>
      <w:pPr>
        <w:ind w:left="2880" w:hanging="360"/>
      </w:pPr>
      <w:rPr>
        <w:rFonts w:ascii="Symbol" w:hAnsi="Symbol" w:hint="default"/>
      </w:rPr>
    </w:lvl>
    <w:lvl w:ilvl="4" w:tplc="2594F412" w:tentative="1">
      <w:start w:val="1"/>
      <w:numFmt w:val="bullet"/>
      <w:lvlText w:val="o"/>
      <w:lvlJc w:val="left"/>
      <w:pPr>
        <w:ind w:left="3600" w:hanging="360"/>
      </w:pPr>
      <w:rPr>
        <w:rFonts w:ascii="Courier New" w:hAnsi="Courier New" w:cs="Courier New" w:hint="default"/>
      </w:rPr>
    </w:lvl>
    <w:lvl w:ilvl="5" w:tplc="FB52FB6C" w:tentative="1">
      <w:start w:val="1"/>
      <w:numFmt w:val="bullet"/>
      <w:lvlText w:val=""/>
      <w:lvlJc w:val="left"/>
      <w:pPr>
        <w:ind w:left="4320" w:hanging="360"/>
      </w:pPr>
      <w:rPr>
        <w:rFonts w:ascii="Wingdings" w:hAnsi="Wingdings" w:hint="default"/>
      </w:rPr>
    </w:lvl>
    <w:lvl w:ilvl="6" w:tplc="2188D4B2" w:tentative="1">
      <w:start w:val="1"/>
      <w:numFmt w:val="bullet"/>
      <w:lvlText w:val=""/>
      <w:lvlJc w:val="left"/>
      <w:pPr>
        <w:ind w:left="5040" w:hanging="360"/>
      </w:pPr>
      <w:rPr>
        <w:rFonts w:ascii="Symbol" w:hAnsi="Symbol" w:hint="default"/>
      </w:rPr>
    </w:lvl>
    <w:lvl w:ilvl="7" w:tplc="33EE825E" w:tentative="1">
      <w:start w:val="1"/>
      <w:numFmt w:val="bullet"/>
      <w:lvlText w:val="o"/>
      <w:lvlJc w:val="left"/>
      <w:pPr>
        <w:ind w:left="5760" w:hanging="360"/>
      </w:pPr>
      <w:rPr>
        <w:rFonts w:ascii="Courier New" w:hAnsi="Courier New" w:cs="Courier New" w:hint="default"/>
      </w:rPr>
    </w:lvl>
    <w:lvl w:ilvl="8" w:tplc="E488E666" w:tentative="1">
      <w:start w:val="1"/>
      <w:numFmt w:val="bullet"/>
      <w:lvlText w:val=""/>
      <w:lvlJc w:val="left"/>
      <w:pPr>
        <w:ind w:left="6480" w:hanging="360"/>
      </w:pPr>
      <w:rPr>
        <w:rFonts w:ascii="Wingdings" w:hAnsi="Wingdings" w:hint="default"/>
      </w:rPr>
    </w:lvl>
  </w:abstractNum>
  <w:abstractNum w:abstractNumId="4" w15:restartNumberingAfterBreak="0">
    <w:nsid w:val="14F121F5"/>
    <w:multiLevelType w:val="hybridMultilevel"/>
    <w:tmpl w:val="AFCA5F5E"/>
    <w:lvl w:ilvl="0" w:tplc="70888AC8">
      <w:start w:val="2"/>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7653A8D"/>
    <w:multiLevelType w:val="hybridMultilevel"/>
    <w:tmpl w:val="81028774"/>
    <w:lvl w:ilvl="0" w:tplc="70888AC8">
      <w:start w:val="2"/>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D9A4E5A"/>
    <w:multiLevelType w:val="hybridMultilevel"/>
    <w:tmpl w:val="4798E9AC"/>
    <w:lvl w:ilvl="0" w:tplc="DB444044">
      <w:start w:val="1"/>
      <w:numFmt w:val="bullet"/>
      <w:lvlText w:val=""/>
      <w:lvlJc w:val="left"/>
      <w:pPr>
        <w:ind w:left="720" w:hanging="360"/>
      </w:pPr>
      <w:rPr>
        <w:rFonts w:ascii="Symbol" w:hAnsi="Symbol" w:hint="default"/>
      </w:rPr>
    </w:lvl>
    <w:lvl w:ilvl="1" w:tplc="FB906C1C" w:tentative="1">
      <w:start w:val="1"/>
      <w:numFmt w:val="bullet"/>
      <w:lvlText w:val="o"/>
      <w:lvlJc w:val="left"/>
      <w:pPr>
        <w:ind w:left="1440" w:hanging="360"/>
      </w:pPr>
      <w:rPr>
        <w:rFonts w:ascii="Courier New" w:hAnsi="Courier New" w:cs="Courier New" w:hint="default"/>
      </w:rPr>
    </w:lvl>
    <w:lvl w:ilvl="2" w:tplc="C786D792" w:tentative="1">
      <w:start w:val="1"/>
      <w:numFmt w:val="bullet"/>
      <w:lvlText w:val=""/>
      <w:lvlJc w:val="left"/>
      <w:pPr>
        <w:ind w:left="2160" w:hanging="360"/>
      </w:pPr>
      <w:rPr>
        <w:rFonts w:ascii="Wingdings" w:hAnsi="Wingdings" w:hint="default"/>
      </w:rPr>
    </w:lvl>
    <w:lvl w:ilvl="3" w:tplc="7A6844AC" w:tentative="1">
      <w:start w:val="1"/>
      <w:numFmt w:val="bullet"/>
      <w:lvlText w:val=""/>
      <w:lvlJc w:val="left"/>
      <w:pPr>
        <w:ind w:left="2880" w:hanging="360"/>
      </w:pPr>
      <w:rPr>
        <w:rFonts w:ascii="Symbol" w:hAnsi="Symbol" w:hint="default"/>
      </w:rPr>
    </w:lvl>
    <w:lvl w:ilvl="4" w:tplc="D98AFC56" w:tentative="1">
      <w:start w:val="1"/>
      <w:numFmt w:val="bullet"/>
      <w:lvlText w:val="o"/>
      <w:lvlJc w:val="left"/>
      <w:pPr>
        <w:ind w:left="3600" w:hanging="360"/>
      </w:pPr>
      <w:rPr>
        <w:rFonts w:ascii="Courier New" w:hAnsi="Courier New" w:cs="Courier New" w:hint="default"/>
      </w:rPr>
    </w:lvl>
    <w:lvl w:ilvl="5" w:tplc="3044F694" w:tentative="1">
      <w:start w:val="1"/>
      <w:numFmt w:val="bullet"/>
      <w:lvlText w:val=""/>
      <w:lvlJc w:val="left"/>
      <w:pPr>
        <w:ind w:left="4320" w:hanging="360"/>
      </w:pPr>
      <w:rPr>
        <w:rFonts w:ascii="Wingdings" w:hAnsi="Wingdings" w:hint="default"/>
      </w:rPr>
    </w:lvl>
    <w:lvl w:ilvl="6" w:tplc="21BC78F8" w:tentative="1">
      <w:start w:val="1"/>
      <w:numFmt w:val="bullet"/>
      <w:lvlText w:val=""/>
      <w:lvlJc w:val="left"/>
      <w:pPr>
        <w:ind w:left="5040" w:hanging="360"/>
      </w:pPr>
      <w:rPr>
        <w:rFonts w:ascii="Symbol" w:hAnsi="Symbol" w:hint="default"/>
      </w:rPr>
    </w:lvl>
    <w:lvl w:ilvl="7" w:tplc="1C90388C" w:tentative="1">
      <w:start w:val="1"/>
      <w:numFmt w:val="bullet"/>
      <w:lvlText w:val="o"/>
      <w:lvlJc w:val="left"/>
      <w:pPr>
        <w:ind w:left="5760" w:hanging="360"/>
      </w:pPr>
      <w:rPr>
        <w:rFonts w:ascii="Courier New" w:hAnsi="Courier New" w:cs="Courier New" w:hint="default"/>
      </w:rPr>
    </w:lvl>
    <w:lvl w:ilvl="8" w:tplc="AEB275DE" w:tentative="1">
      <w:start w:val="1"/>
      <w:numFmt w:val="bullet"/>
      <w:lvlText w:val=""/>
      <w:lvlJc w:val="left"/>
      <w:pPr>
        <w:ind w:left="6480" w:hanging="360"/>
      </w:pPr>
      <w:rPr>
        <w:rFonts w:ascii="Wingdings" w:hAnsi="Wingdings" w:hint="default"/>
      </w:rPr>
    </w:lvl>
  </w:abstractNum>
  <w:abstractNum w:abstractNumId="7" w15:restartNumberingAfterBreak="0">
    <w:nsid w:val="1DAB6766"/>
    <w:multiLevelType w:val="hybridMultilevel"/>
    <w:tmpl w:val="B24A4C6E"/>
    <w:lvl w:ilvl="0" w:tplc="338A99FA">
      <w:start w:val="1"/>
      <w:numFmt w:val="lowerLetter"/>
      <w:lvlText w:val="%1)"/>
      <w:lvlJc w:val="left"/>
      <w:pPr>
        <w:ind w:left="720" w:hanging="360"/>
      </w:pPr>
      <w:rPr>
        <w:rFonts w:hint="default"/>
      </w:rPr>
    </w:lvl>
    <w:lvl w:ilvl="1" w:tplc="7B2605CC" w:tentative="1">
      <w:start w:val="1"/>
      <w:numFmt w:val="lowerLetter"/>
      <w:lvlText w:val="%2."/>
      <w:lvlJc w:val="left"/>
      <w:pPr>
        <w:ind w:left="1440" w:hanging="360"/>
      </w:pPr>
    </w:lvl>
    <w:lvl w:ilvl="2" w:tplc="C584F5BE" w:tentative="1">
      <w:start w:val="1"/>
      <w:numFmt w:val="lowerRoman"/>
      <w:lvlText w:val="%3."/>
      <w:lvlJc w:val="right"/>
      <w:pPr>
        <w:ind w:left="2160" w:hanging="180"/>
      </w:pPr>
    </w:lvl>
    <w:lvl w:ilvl="3" w:tplc="1480B8E2" w:tentative="1">
      <w:start w:val="1"/>
      <w:numFmt w:val="decimal"/>
      <w:lvlText w:val="%4."/>
      <w:lvlJc w:val="left"/>
      <w:pPr>
        <w:ind w:left="2880" w:hanging="360"/>
      </w:pPr>
    </w:lvl>
    <w:lvl w:ilvl="4" w:tplc="451EF6F8" w:tentative="1">
      <w:start w:val="1"/>
      <w:numFmt w:val="lowerLetter"/>
      <w:lvlText w:val="%5."/>
      <w:lvlJc w:val="left"/>
      <w:pPr>
        <w:ind w:left="3600" w:hanging="360"/>
      </w:pPr>
    </w:lvl>
    <w:lvl w:ilvl="5" w:tplc="37AC4B52" w:tentative="1">
      <w:start w:val="1"/>
      <w:numFmt w:val="lowerRoman"/>
      <w:lvlText w:val="%6."/>
      <w:lvlJc w:val="right"/>
      <w:pPr>
        <w:ind w:left="4320" w:hanging="180"/>
      </w:pPr>
    </w:lvl>
    <w:lvl w:ilvl="6" w:tplc="ED244274" w:tentative="1">
      <w:start w:val="1"/>
      <w:numFmt w:val="decimal"/>
      <w:lvlText w:val="%7."/>
      <w:lvlJc w:val="left"/>
      <w:pPr>
        <w:ind w:left="5040" w:hanging="360"/>
      </w:pPr>
    </w:lvl>
    <w:lvl w:ilvl="7" w:tplc="C3B81E7A" w:tentative="1">
      <w:start w:val="1"/>
      <w:numFmt w:val="lowerLetter"/>
      <w:lvlText w:val="%8."/>
      <w:lvlJc w:val="left"/>
      <w:pPr>
        <w:ind w:left="5760" w:hanging="360"/>
      </w:pPr>
    </w:lvl>
    <w:lvl w:ilvl="8" w:tplc="A0E05378" w:tentative="1">
      <w:start w:val="1"/>
      <w:numFmt w:val="lowerRoman"/>
      <w:lvlText w:val="%9."/>
      <w:lvlJc w:val="right"/>
      <w:pPr>
        <w:ind w:left="6480" w:hanging="180"/>
      </w:pPr>
    </w:lvl>
  </w:abstractNum>
  <w:abstractNum w:abstractNumId="8" w15:restartNumberingAfterBreak="0">
    <w:nsid w:val="234C4150"/>
    <w:multiLevelType w:val="hybridMultilevel"/>
    <w:tmpl w:val="B27AA2AA"/>
    <w:lvl w:ilvl="0" w:tplc="4BDC84A2">
      <w:start w:val="1"/>
      <w:numFmt w:val="bullet"/>
      <w:lvlText w:val=""/>
      <w:lvlJc w:val="left"/>
      <w:pPr>
        <w:ind w:left="720" w:hanging="360"/>
      </w:pPr>
      <w:rPr>
        <w:rFonts w:ascii="Symbol" w:hAnsi="Symbol" w:hint="default"/>
      </w:rPr>
    </w:lvl>
    <w:lvl w:ilvl="1" w:tplc="CC3EE786" w:tentative="1">
      <w:start w:val="1"/>
      <w:numFmt w:val="bullet"/>
      <w:lvlText w:val="o"/>
      <w:lvlJc w:val="left"/>
      <w:pPr>
        <w:ind w:left="1440" w:hanging="360"/>
      </w:pPr>
      <w:rPr>
        <w:rFonts w:ascii="Courier New" w:hAnsi="Courier New" w:cs="Courier New" w:hint="default"/>
      </w:rPr>
    </w:lvl>
    <w:lvl w:ilvl="2" w:tplc="8FBECFEC" w:tentative="1">
      <w:start w:val="1"/>
      <w:numFmt w:val="bullet"/>
      <w:lvlText w:val=""/>
      <w:lvlJc w:val="left"/>
      <w:pPr>
        <w:ind w:left="2160" w:hanging="360"/>
      </w:pPr>
      <w:rPr>
        <w:rFonts w:ascii="Wingdings" w:hAnsi="Wingdings" w:hint="default"/>
      </w:rPr>
    </w:lvl>
    <w:lvl w:ilvl="3" w:tplc="134E0F44" w:tentative="1">
      <w:start w:val="1"/>
      <w:numFmt w:val="bullet"/>
      <w:lvlText w:val=""/>
      <w:lvlJc w:val="left"/>
      <w:pPr>
        <w:ind w:left="2880" w:hanging="360"/>
      </w:pPr>
      <w:rPr>
        <w:rFonts w:ascii="Symbol" w:hAnsi="Symbol" w:hint="default"/>
      </w:rPr>
    </w:lvl>
    <w:lvl w:ilvl="4" w:tplc="FD762060" w:tentative="1">
      <w:start w:val="1"/>
      <w:numFmt w:val="bullet"/>
      <w:lvlText w:val="o"/>
      <w:lvlJc w:val="left"/>
      <w:pPr>
        <w:ind w:left="3600" w:hanging="360"/>
      </w:pPr>
      <w:rPr>
        <w:rFonts w:ascii="Courier New" w:hAnsi="Courier New" w:cs="Courier New" w:hint="default"/>
      </w:rPr>
    </w:lvl>
    <w:lvl w:ilvl="5" w:tplc="5AD65DCA" w:tentative="1">
      <w:start w:val="1"/>
      <w:numFmt w:val="bullet"/>
      <w:lvlText w:val=""/>
      <w:lvlJc w:val="left"/>
      <w:pPr>
        <w:ind w:left="4320" w:hanging="360"/>
      </w:pPr>
      <w:rPr>
        <w:rFonts w:ascii="Wingdings" w:hAnsi="Wingdings" w:hint="default"/>
      </w:rPr>
    </w:lvl>
    <w:lvl w:ilvl="6" w:tplc="76680674" w:tentative="1">
      <w:start w:val="1"/>
      <w:numFmt w:val="bullet"/>
      <w:lvlText w:val=""/>
      <w:lvlJc w:val="left"/>
      <w:pPr>
        <w:ind w:left="5040" w:hanging="360"/>
      </w:pPr>
      <w:rPr>
        <w:rFonts w:ascii="Symbol" w:hAnsi="Symbol" w:hint="default"/>
      </w:rPr>
    </w:lvl>
    <w:lvl w:ilvl="7" w:tplc="0CD83054" w:tentative="1">
      <w:start w:val="1"/>
      <w:numFmt w:val="bullet"/>
      <w:lvlText w:val="o"/>
      <w:lvlJc w:val="left"/>
      <w:pPr>
        <w:ind w:left="5760" w:hanging="360"/>
      </w:pPr>
      <w:rPr>
        <w:rFonts w:ascii="Courier New" w:hAnsi="Courier New" w:cs="Courier New" w:hint="default"/>
      </w:rPr>
    </w:lvl>
    <w:lvl w:ilvl="8" w:tplc="6B54DFB6" w:tentative="1">
      <w:start w:val="1"/>
      <w:numFmt w:val="bullet"/>
      <w:lvlText w:val=""/>
      <w:lvlJc w:val="left"/>
      <w:pPr>
        <w:ind w:left="6480" w:hanging="360"/>
      </w:pPr>
      <w:rPr>
        <w:rFonts w:ascii="Wingdings" w:hAnsi="Wingdings" w:hint="default"/>
      </w:rPr>
    </w:lvl>
  </w:abstractNum>
  <w:abstractNum w:abstractNumId="9" w15:restartNumberingAfterBreak="0">
    <w:nsid w:val="2587548D"/>
    <w:multiLevelType w:val="hybridMultilevel"/>
    <w:tmpl w:val="B5C00894"/>
    <w:lvl w:ilvl="0" w:tplc="777C3942">
      <w:start w:val="1"/>
      <w:numFmt w:val="bullet"/>
      <w:lvlText w:val=""/>
      <w:lvlJc w:val="left"/>
      <w:pPr>
        <w:ind w:left="720" w:hanging="360"/>
      </w:pPr>
      <w:rPr>
        <w:rFonts w:ascii="Symbol" w:hAnsi="Symbol" w:hint="default"/>
      </w:rPr>
    </w:lvl>
    <w:lvl w:ilvl="1" w:tplc="194CE6DA" w:tentative="1">
      <w:start w:val="1"/>
      <w:numFmt w:val="bullet"/>
      <w:lvlText w:val="o"/>
      <w:lvlJc w:val="left"/>
      <w:pPr>
        <w:ind w:left="1440" w:hanging="360"/>
      </w:pPr>
      <w:rPr>
        <w:rFonts w:ascii="Courier New" w:hAnsi="Courier New" w:cs="Courier New" w:hint="default"/>
      </w:rPr>
    </w:lvl>
    <w:lvl w:ilvl="2" w:tplc="D0ACF984" w:tentative="1">
      <w:start w:val="1"/>
      <w:numFmt w:val="bullet"/>
      <w:lvlText w:val=""/>
      <w:lvlJc w:val="left"/>
      <w:pPr>
        <w:ind w:left="2160" w:hanging="360"/>
      </w:pPr>
      <w:rPr>
        <w:rFonts w:ascii="Wingdings" w:hAnsi="Wingdings" w:hint="default"/>
      </w:rPr>
    </w:lvl>
    <w:lvl w:ilvl="3" w:tplc="BE5EA7DA" w:tentative="1">
      <w:start w:val="1"/>
      <w:numFmt w:val="bullet"/>
      <w:lvlText w:val=""/>
      <w:lvlJc w:val="left"/>
      <w:pPr>
        <w:ind w:left="2880" w:hanging="360"/>
      </w:pPr>
      <w:rPr>
        <w:rFonts w:ascii="Symbol" w:hAnsi="Symbol" w:hint="default"/>
      </w:rPr>
    </w:lvl>
    <w:lvl w:ilvl="4" w:tplc="FCDAFB3A" w:tentative="1">
      <w:start w:val="1"/>
      <w:numFmt w:val="bullet"/>
      <w:lvlText w:val="o"/>
      <w:lvlJc w:val="left"/>
      <w:pPr>
        <w:ind w:left="3600" w:hanging="360"/>
      </w:pPr>
      <w:rPr>
        <w:rFonts w:ascii="Courier New" w:hAnsi="Courier New" w:cs="Courier New" w:hint="default"/>
      </w:rPr>
    </w:lvl>
    <w:lvl w:ilvl="5" w:tplc="6CE62398" w:tentative="1">
      <w:start w:val="1"/>
      <w:numFmt w:val="bullet"/>
      <w:lvlText w:val=""/>
      <w:lvlJc w:val="left"/>
      <w:pPr>
        <w:ind w:left="4320" w:hanging="360"/>
      </w:pPr>
      <w:rPr>
        <w:rFonts w:ascii="Wingdings" w:hAnsi="Wingdings" w:hint="default"/>
      </w:rPr>
    </w:lvl>
    <w:lvl w:ilvl="6" w:tplc="F098A25C" w:tentative="1">
      <w:start w:val="1"/>
      <w:numFmt w:val="bullet"/>
      <w:lvlText w:val=""/>
      <w:lvlJc w:val="left"/>
      <w:pPr>
        <w:ind w:left="5040" w:hanging="360"/>
      </w:pPr>
      <w:rPr>
        <w:rFonts w:ascii="Symbol" w:hAnsi="Symbol" w:hint="default"/>
      </w:rPr>
    </w:lvl>
    <w:lvl w:ilvl="7" w:tplc="16FCFEE8" w:tentative="1">
      <w:start w:val="1"/>
      <w:numFmt w:val="bullet"/>
      <w:lvlText w:val="o"/>
      <w:lvlJc w:val="left"/>
      <w:pPr>
        <w:ind w:left="5760" w:hanging="360"/>
      </w:pPr>
      <w:rPr>
        <w:rFonts w:ascii="Courier New" w:hAnsi="Courier New" w:cs="Courier New" w:hint="default"/>
      </w:rPr>
    </w:lvl>
    <w:lvl w:ilvl="8" w:tplc="B6DA7BD0" w:tentative="1">
      <w:start w:val="1"/>
      <w:numFmt w:val="bullet"/>
      <w:lvlText w:val=""/>
      <w:lvlJc w:val="left"/>
      <w:pPr>
        <w:ind w:left="6480" w:hanging="360"/>
      </w:pPr>
      <w:rPr>
        <w:rFonts w:ascii="Wingdings" w:hAnsi="Wingdings" w:hint="default"/>
      </w:rPr>
    </w:lvl>
  </w:abstractNum>
  <w:abstractNum w:abstractNumId="10" w15:restartNumberingAfterBreak="0">
    <w:nsid w:val="25EF6B38"/>
    <w:multiLevelType w:val="hybridMultilevel"/>
    <w:tmpl w:val="0C602C08"/>
    <w:lvl w:ilvl="0" w:tplc="BCCC846E">
      <w:start w:val="1"/>
      <w:numFmt w:val="bullet"/>
      <w:lvlText w:val=""/>
      <w:lvlJc w:val="left"/>
      <w:pPr>
        <w:ind w:left="720" w:hanging="360"/>
      </w:pPr>
      <w:rPr>
        <w:rFonts w:ascii="Symbol" w:hAnsi="Symbol" w:hint="default"/>
      </w:rPr>
    </w:lvl>
    <w:lvl w:ilvl="1" w:tplc="15D017EE" w:tentative="1">
      <w:start w:val="1"/>
      <w:numFmt w:val="bullet"/>
      <w:lvlText w:val="o"/>
      <w:lvlJc w:val="left"/>
      <w:pPr>
        <w:ind w:left="1440" w:hanging="360"/>
      </w:pPr>
      <w:rPr>
        <w:rFonts w:ascii="Courier New" w:hAnsi="Courier New" w:cs="Courier New" w:hint="default"/>
      </w:rPr>
    </w:lvl>
    <w:lvl w:ilvl="2" w:tplc="8814DF22" w:tentative="1">
      <w:start w:val="1"/>
      <w:numFmt w:val="bullet"/>
      <w:lvlText w:val=""/>
      <w:lvlJc w:val="left"/>
      <w:pPr>
        <w:ind w:left="2160" w:hanging="360"/>
      </w:pPr>
      <w:rPr>
        <w:rFonts w:ascii="Wingdings" w:hAnsi="Wingdings" w:hint="default"/>
      </w:rPr>
    </w:lvl>
    <w:lvl w:ilvl="3" w:tplc="9D08DA44" w:tentative="1">
      <w:start w:val="1"/>
      <w:numFmt w:val="bullet"/>
      <w:lvlText w:val=""/>
      <w:lvlJc w:val="left"/>
      <w:pPr>
        <w:ind w:left="2880" w:hanging="360"/>
      </w:pPr>
      <w:rPr>
        <w:rFonts w:ascii="Symbol" w:hAnsi="Symbol" w:hint="default"/>
      </w:rPr>
    </w:lvl>
    <w:lvl w:ilvl="4" w:tplc="E4AE69E8" w:tentative="1">
      <w:start w:val="1"/>
      <w:numFmt w:val="bullet"/>
      <w:lvlText w:val="o"/>
      <w:lvlJc w:val="left"/>
      <w:pPr>
        <w:ind w:left="3600" w:hanging="360"/>
      </w:pPr>
      <w:rPr>
        <w:rFonts w:ascii="Courier New" w:hAnsi="Courier New" w:cs="Courier New" w:hint="default"/>
      </w:rPr>
    </w:lvl>
    <w:lvl w:ilvl="5" w:tplc="7778CA8C" w:tentative="1">
      <w:start w:val="1"/>
      <w:numFmt w:val="bullet"/>
      <w:lvlText w:val=""/>
      <w:lvlJc w:val="left"/>
      <w:pPr>
        <w:ind w:left="4320" w:hanging="360"/>
      </w:pPr>
      <w:rPr>
        <w:rFonts w:ascii="Wingdings" w:hAnsi="Wingdings" w:hint="default"/>
      </w:rPr>
    </w:lvl>
    <w:lvl w:ilvl="6" w:tplc="11E02E18" w:tentative="1">
      <w:start w:val="1"/>
      <w:numFmt w:val="bullet"/>
      <w:lvlText w:val=""/>
      <w:lvlJc w:val="left"/>
      <w:pPr>
        <w:ind w:left="5040" w:hanging="360"/>
      </w:pPr>
      <w:rPr>
        <w:rFonts w:ascii="Symbol" w:hAnsi="Symbol" w:hint="default"/>
      </w:rPr>
    </w:lvl>
    <w:lvl w:ilvl="7" w:tplc="D346E15A" w:tentative="1">
      <w:start w:val="1"/>
      <w:numFmt w:val="bullet"/>
      <w:lvlText w:val="o"/>
      <w:lvlJc w:val="left"/>
      <w:pPr>
        <w:ind w:left="5760" w:hanging="360"/>
      </w:pPr>
      <w:rPr>
        <w:rFonts w:ascii="Courier New" w:hAnsi="Courier New" w:cs="Courier New" w:hint="default"/>
      </w:rPr>
    </w:lvl>
    <w:lvl w:ilvl="8" w:tplc="DA0A6238" w:tentative="1">
      <w:start w:val="1"/>
      <w:numFmt w:val="bullet"/>
      <w:lvlText w:val=""/>
      <w:lvlJc w:val="left"/>
      <w:pPr>
        <w:ind w:left="6480" w:hanging="360"/>
      </w:pPr>
      <w:rPr>
        <w:rFonts w:ascii="Wingdings" w:hAnsi="Wingdings" w:hint="default"/>
      </w:rPr>
    </w:lvl>
  </w:abstractNum>
  <w:abstractNum w:abstractNumId="11" w15:restartNumberingAfterBreak="0">
    <w:nsid w:val="27385886"/>
    <w:multiLevelType w:val="hybridMultilevel"/>
    <w:tmpl w:val="4EE06078"/>
    <w:lvl w:ilvl="0" w:tplc="6408EF9C">
      <w:start w:val="153"/>
      <w:numFmt w:val="bullet"/>
      <w:lvlText w:val="•"/>
      <w:lvlJc w:val="left"/>
      <w:pPr>
        <w:ind w:left="720" w:hanging="360"/>
      </w:pPr>
      <w:rPr>
        <w:rFonts w:ascii="Arial" w:hAnsi="Arial" w:hint="default"/>
      </w:rPr>
    </w:lvl>
    <w:lvl w:ilvl="1" w:tplc="D0329D6A" w:tentative="1">
      <w:start w:val="1"/>
      <w:numFmt w:val="bullet"/>
      <w:lvlText w:val="o"/>
      <w:lvlJc w:val="left"/>
      <w:pPr>
        <w:ind w:left="1440" w:hanging="360"/>
      </w:pPr>
      <w:rPr>
        <w:rFonts w:ascii="Courier New" w:hAnsi="Courier New" w:cs="Courier New" w:hint="default"/>
      </w:rPr>
    </w:lvl>
    <w:lvl w:ilvl="2" w:tplc="72DAA78E" w:tentative="1">
      <w:start w:val="1"/>
      <w:numFmt w:val="bullet"/>
      <w:lvlText w:val=""/>
      <w:lvlJc w:val="left"/>
      <w:pPr>
        <w:ind w:left="2160" w:hanging="360"/>
      </w:pPr>
      <w:rPr>
        <w:rFonts w:ascii="Wingdings" w:hAnsi="Wingdings" w:hint="default"/>
      </w:rPr>
    </w:lvl>
    <w:lvl w:ilvl="3" w:tplc="8B6E6014" w:tentative="1">
      <w:start w:val="1"/>
      <w:numFmt w:val="bullet"/>
      <w:lvlText w:val=""/>
      <w:lvlJc w:val="left"/>
      <w:pPr>
        <w:ind w:left="2880" w:hanging="360"/>
      </w:pPr>
      <w:rPr>
        <w:rFonts w:ascii="Symbol" w:hAnsi="Symbol" w:hint="default"/>
      </w:rPr>
    </w:lvl>
    <w:lvl w:ilvl="4" w:tplc="54B0389E" w:tentative="1">
      <w:start w:val="1"/>
      <w:numFmt w:val="bullet"/>
      <w:lvlText w:val="o"/>
      <w:lvlJc w:val="left"/>
      <w:pPr>
        <w:ind w:left="3600" w:hanging="360"/>
      </w:pPr>
      <w:rPr>
        <w:rFonts w:ascii="Courier New" w:hAnsi="Courier New" w:cs="Courier New" w:hint="default"/>
      </w:rPr>
    </w:lvl>
    <w:lvl w:ilvl="5" w:tplc="6A221E8E" w:tentative="1">
      <w:start w:val="1"/>
      <w:numFmt w:val="bullet"/>
      <w:lvlText w:val=""/>
      <w:lvlJc w:val="left"/>
      <w:pPr>
        <w:ind w:left="4320" w:hanging="360"/>
      </w:pPr>
      <w:rPr>
        <w:rFonts w:ascii="Wingdings" w:hAnsi="Wingdings" w:hint="default"/>
      </w:rPr>
    </w:lvl>
    <w:lvl w:ilvl="6" w:tplc="B18A7164" w:tentative="1">
      <w:start w:val="1"/>
      <w:numFmt w:val="bullet"/>
      <w:lvlText w:val=""/>
      <w:lvlJc w:val="left"/>
      <w:pPr>
        <w:ind w:left="5040" w:hanging="360"/>
      </w:pPr>
      <w:rPr>
        <w:rFonts w:ascii="Symbol" w:hAnsi="Symbol" w:hint="default"/>
      </w:rPr>
    </w:lvl>
    <w:lvl w:ilvl="7" w:tplc="8C3C83DA" w:tentative="1">
      <w:start w:val="1"/>
      <w:numFmt w:val="bullet"/>
      <w:lvlText w:val="o"/>
      <w:lvlJc w:val="left"/>
      <w:pPr>
        <w:ind w:left="5760" w:hanging="360"/>
      </w:pPr>
      <w:rPr>
        <w:rFonts w:ascii="Courier New" w:hAnsi="Courier New" w:cs="Courier New" w:hint="default"/>
      </w:rPr>
    </w:lvl>
    <w:lvl w:ilvl="8" w:tplc="BAFE2FD4" w:tentative="1">
      <w:start w:val="1"/>
      <w:numFmt w:val="bullet"/>
      <w:lvlText w:val=""/>
      <w:lvlJc w:val="left"/>
      <w:pPr>
        <w:ind w:left="6480" w:hanging="360"/>
      </w:pPr>
      <w:rPr>
        <w:rFonts w:ascii="Wingdings" w:hAnsi="Wingdings" w:hint="default"/>
      </w:rPr>
    </w:lvl>
  </w:abstractNum>
  <w:abstractNum w:abstractNumId="12" w15:restartNumberingAfterBreak="0">
    <w:nsid w:val="27E12ED5"/>
    <w:multiLevelType w:val="hybridMultilevel"/>
    <w:tmpl w:val="DC346A2C"/>
    <w:lvl w:ilvl="0" w:tplc="CBCE4BEA">
      <w:start w:val="1"/>
      <w:numFmt w:val="bullet"/>
      <w:lvlText w:val=""/>
      <w:lvlJc w:val="left"/>
      <w:pPr>
        <w:ind w:left="720" w:hanging="360"/>
      </w:pPr>
      <w:rPr>
        <w:rFonts w:ascii="Symbol" w:hAnsi="Symbol" w:hint="default"/>
      </w:rPr>
    </w:lvl>
    <w:lvl w:ilvl="1" w:tplc="D5FCA3FA" w:tentative="1">
      <w:start w:val="1"/>
      <w:numFmt w:val="bullet"/>
      <w:lvlText w:val="o"/>
      <w:lvlJc w:val="left"/>
      <w:pPr>
        <w:ind w:left="1440" w:hanging="360"/>
      </w:pPr>
      <w:rPr>
        <w:rFonts w:ascii="Courier New" w:hAnsi="Courier New" w:cs="Courier New" w:hint="default"/>
      </w:rPr>
    </w:lvl>
    <w:lvl w:ilvl="2" w:tplc="44BEC27A" w:tentative="1">
      <w:start w:val="1"/>
      <w:numFmt w:val="bullet"/>
      <w:lvlText w:val=""/>
      <w:lvlJc w:val="left"/>
      <w:pPr>
        <w:ind w:left="2160" w:hanging="360"/>
      </w:pPr>
      <w:rPr>
        <w:rFonts w:ascii="Wingdings" w:hAnsi="Wingdings" w:hint="default"/>
      </w:rPr>
    </w:lvl>
    <w:lvl w:ilvl="3" w:tplc="7B70FBDC" w:tentative="1">
      <w:start w:val="1"/>
      <w:numFmt w:val="bullet"/>
      <w:lvlText w:val=""/>
      <w:lvlJc w:val="left"/>
      <w:pPr>
        <w:ind w:left="2880" w:hanging="360"/>
      </w:pPr>
      <w:rPr>
        <w:rFonts w:ascii="Symbol" w:hAnsi="Symbol" w:hint="default"/>
      </w:rPr>
    </w:lvl>
    <w:lvl w:ilvl="4" w:tplc="B666185E" w:tentative="1">
      <w:start w:val="1"/>
      <w:numFmt w:val="bullet"/>
      <w:lvlText w:val="o"/>
      <w:lvlJc w:val="left"/>
      <w:pPr>
        <w:ind w:left="3600" w:hanging="360"/>
      </w:pPr>
      <w:rPr>
        <w:rFonts w:ascii="Courier New" w:hAnsi="Courier New" w:cs="Courier New" w:hint="default"/>
      </w:rPr>
    </w:lvl>
    <w:lvl w:ilvl="5" w:tplc="272891EA" w:tentative="1">
      <w:start w:val="1"/>
      <w:numFmt w:val="bullet"/>
      <w:lvlText w:val=""/>
      <w:lvlJc w:val="left"/>
      <w:pPr>
        <w:ind w:left="4320" w:hanging="360"/>
      </w:pPr>
      <w:rPr>
        <w:rFonts w:ascii="Wingdings" w:hAnsi="Wingdings" w:hint="default"/>
      </w:rPr>
    </w:lvl>
    <w:lvl w:ilvl="6" w:tplc="360E3032" w:tentative="1">
      <w:start w:val="1"/>
      <w:numFmt w:val="bullet"/>
      <w:lvlText w:val=""/>
      <w:lvlJc w:val="left"/>
      <w:pPr>
        <w:ind w:left="5040" w:hanging="360"/>
      </w:pPr>
      <w:rPr>
        <w:rFonts w:ascii="Symbol" w:hAnsi="Symbol" w:hint="default"/>
      </w:rPr>
    </w:lvl>
    <w:lvl w:ilvl="7" w:tplc="65C6F504" w:tentative="1">
      <w:start w:val="1"/>
      <w:numFmt w:val="bullet"/>
      <w:lvlText w:val="o"/>
      <w:lvlJc w:val="left"/>
      <w:pPr>
        <w:ind w:left="5760" w:hanging="360"/>
      </w:pPr>
      <w:rPr>
        <w:rFonts w:ascii="Courier New" w:hAnsi="Courier New" w:cs="Courier New" w:hint="default"/>
      </w:rPr>
    </w:lvl>
    <w:lvl w:ilvl="8" w:tplc="4872D210" w:tentative="1">
      <w:start w:val="1"/>
      <w:numFmt w:val="bullet"/>
      <w:lvlText w:val=""/>
      <w:lvlJc w:val="left"/>
      <w:pPr>
        <w:ind w:left="6480" w:hanging="360"/>
      </w:pPr>
      <w:rPr>
        <w:rFonts w:ascii="Wingdings" w:hAnsi="Wingdings" w:hint="default"/>
      </w:rPr>
    </w:lvl>
  </w:abstractNum>
  <w:abstractNum w:abstractNumId="13" w15:restartNumberingAfterBreak="0">
    <w:nsid w:val="282419DD"/>
    <w:multiLevelType w:val="multilevel"/>
    <w:tmpl w:val="70F25C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9236CF8"/>
    <w:multiLevelType w:val="hybridMultilevel"/>
    <w:tmpl w:val="648CD7CC"/>
    <w:lvl w:ilvl="0" w:tplc="27FC639C">
      <w:start w:val="1"/>
      <w:numFmt w:val="bullet"/>
      <w:lvlText w:val=""/>
      <w:lvlJc w:val="left"/>
      <w:pPr>
        <w:ind w:left="720" w:hanging="360"/>
      </w:pPr>
      <w:rPr>
        <w:rFonts w:ascii="Symbol" w:hAnsi="Symbol" w:hint="default"/>
      </w:rPr>
    </w:lvl>
    <w:lvl w:ilvl="1" w:tplc="D53CDE76" w:tentative="1">
      <w:start w:val="1"/>
      <w:numFmt w:val="bullet"/>
      <w:lvlText w:val="o"/>
      <w:lvlJc w:val="left"/>
      <w:pPr>
        <w:ind w:left="1440" w:hanging="360"/>
      </w:pPr>
      <w:rPr>
        <w:rFonts w:ascii="Courier New" w:hAnsi="Courier New" w:cs="Courier New" w:hint="default"/>
      </w:rPr>
    </w:lvl>
    <w:lvl w:ilvl="2" w:tplc="09D8EF92" w:tentative="1">
      <w:start w:val="1"/>
      <w:numFmt w:val="bullet"/>
      <w:lvlText w:val=""/>
      <w:lvlJc w:val="left"/>
      <w:pPr>
        <w:ind w:left="2160" w:hanging="360"/>
      </w:pPr>
      <w:rPr>
        <w:rFonts w:ascii="Wingdings" w:hAnsi="Wingdings" w:hint="default"/>
      </w:rPr>
    </w:lvl>
    <w:lvl w:ilvl="3" w:tplc="3CEA40FC" w:tentative="1">
      <w:start w:val="1"/>
      <w:numFmt w:val="bullet"/>
      <w:lvlText w:val=""/>
      <w:lvlJc w:val="left"/>
      <w:pPr>
        <w:ind w:left="2880" w:hanging="360"/>
      </w:pPr>
      <w:rPr>
        <w:rFonts w:ascii="Symbol" w:hAnsi="Symbol" w:hint="default"/>
      </w:rPr>
    </w:lvl>
    <w:lvl w:ilvl="4" w:tplc="62BAE116" w:tentative="1">
      <w:start w:val="1"/>
      <w:numFmt w:val="bullet"/>
      <w:lvlText w:val="o"/>
      <w:lvlJc w:val="left"/>
      <w:pPr>
        <w:ind w:left="3600" w:hanging="360"/>
      </w:pPr>
      <w:rPr>
        <w:rFonts w:ascii="Courier New" w:hAnsi="Courier New" w:cs="Courier New" w:hint="default"/>
      </w:rPr>
    </w:lvl>
    <w:lvl w:ilvl="5" w:tplc="CC7661CE" w:tentative="1">
      <w:start w:val="1"/>
      <w:numFmt w:val="bullet"/>
      <w:lvlText w:val=""/>
      <w:lvlJc w:val="left"/>
      <w:pPr>
        <w:ind w:left="4320" w:hanging="360"/>
      </w:pPr>
      <w:rPr>
        <w:rFonts w:ascii="Wingdings" w:hAnsi="Wingdings" w:hint="default"/>
      </w:rPr>
    </w:lvl>
    <w:lvl w:ilvl="6" w:tplc="98D6BDAC" w:tentative="1">
      <w:start w:val="1"/>
      <w:numFmt w:val="bullet"/>
      <w:lvlText w:val=""/>
      <w:lvlJc w:val="left"/>
      <w:pPr>
        <w:ind w:left="5040" w:hanging="360"/>
      </w:pPr>
      <w:rPr>
        <w:rFonts w:ascii="Symbol" w:hAnsi="Symbol" w:hint="default"/>
      </w:rPr>
    </w:lvl>
    <w:lvl w:ilvl="7" w:tplc="EDA6B2F4" w:tentative="1">
      <w:start w:val="1"/>
      <w:numFmt w:val="bullet"/>
      <w:lvlText w:val="o"/>
      <w:lvlJc w:val="left"/>
      <w:pPr>
        <w:ind w:left="5760" w:hanging="360"/>
      </w:pPr>
      <w:rPr>
        <w:rFonts w:ascii="Courier New" w:hAnsi="Courier New" w:cs="Courier New" w:hint="default"/>
      </w:rPr>
    </w:lvl>
    <w:lvl w:ilvl="8" w:tplc="B9720084" w:tentative="1">
      <w:start w:val="1"/>
      <w:numFmt w:val="bullet"/>
      <w:lvlText w:val=""/>
      <w:lvlJc w:val="left"/>
      <w:pPr>
        <w:ind w:left="6480" w:hanging="360"/>
      </w:pPr>
      <w:rPr>
        <w:rFonts w:ascii="Wingdings" w:hAnsi="Wingdings" w:hint="default"/>
      </w:rPr>
    </w:lvl>
  </w:abstractNum>
  <w:abstractNum w:abstractNumId="15" w15:restartNumberingAfterBreak="0">
    <w:nsid w:val="2A6935C5"/>
    <w:multiLevelType w:val="hybridMultilevel"/>
    <w:tmpl w:val="97C618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B0C1EB1"/>
    <w:multiLevelType w:val="hybridMultilevel"/>
    <w:tmpl w:val="2618E3C2"/>
    <w:lvl w:ilvl="0" w:tplc="E2E05B9E">
      <w:start w:val="1"/>
      <w:numFmt w:val="bullet"/>
      <w:lvlText w:val=""/>
      <w:lvlJc w:val="left"/>
      <w:pPr>
        <w:ind w:left="720" w:hanging="360"/>
      </w:pPr>
      <w:rPr>
        <w:rFonts w:ascii="Symbol" w:hAnsi="Symbol" w:hint="default"/>
      </w:rPr>
    </w:lvl>
    <w:lvl w:ilvl="1" w:tplc="120C9B3E" w:tentative="1">
      <w:start w:val="1"/>
      <w:numFmt w:val="bullet"/>
      <w:lvlText w:val="o"/>
      <w:lvlJc w:val="left"/>
      <w:pPr>
        <w:ind w:left="1440" w:hanging="360"/>
      </w:pPr>
      <w:rPr>
        <w:rFonts w:ascii="Courier New" w:hAnsi="Courier New" w:cs="Courier New" w:hint="default"/>
      </w:rPr>
    </w:lvl>
    <w:lvl w:ilvl="2" w:tplc="0630B650" w:tentative="1">
      <w:start w:val="1"/>
      <w:numFmt w:val="bullet"/>
      <w:lvlText w:val=""/>
      <w:lvlJc w:val="left"/>
      <w:pPr>
        <w:ind w:left="2160" w:hanging="360"/>
      </w:pPr>
      <w:rPr>
        <w:rFonts w:ascii="Wingdings" w:hAnsi="Wingdings" w:hint="default"/>
      </w:rPr>
    </w:lvl>
    <w:lvl w:ilvl="3" w:tplc="B2EA5020" w:tentative="1">
      <w:start w:val="1"/>
      <w:numFmt w:val="bullet"/>
      <w:lvlText w:val=""/>
      <w:lvlJc w:val="left"/>
      <w:pPr>
        <w:ind w:left="2880" w:hanging="360"/>
      </w:pPr>
      <w:rPr>
        <w:rFonts w:ascii="Symbol" w:hAnsi="Symbol" w:hint="default"/>
      </w:rPr>
    </w:lvl>
    <w:lvl w:ilvl="4" w:tplc="3152A10C" w:tentative="1">
      <w:start w:val="1"/>
      <w:numFmt w:val="bullet"/>
      <w:lvlText w:val="o"/>
      <w:lvlJc w:val="left"/>
      <w:pPr>
        <w:ind w:left="3600" w:hanging="360"/>
      </w:pPr>
      <w:rPr>
        <w:rFonts w:ascii="Courier New" w:hAnsi="Courier New" w:cs="Courier New" w:hint="default"/>
      </w:rPr>
    </w:lvl>
    <w:lvl w:ilvl="5" w:tplc="D92E7028" w:tentative="1">
      <w:start w:val="1"/>
      <w:numFmt w:val="bullet"/>
      <w:lvlText w:val=""/>
      <w:lvlJc w:val="left"/>
      <w:pPr>
        <w:ind w:left="4320" w:hanging="360"/>
      </w:pPr>
      <w:rPr>
        <w:rFonts w:ascii="Wingdings" w:hAnsi="Wingdings" w:hint="default"/>
      </w:rPr>
    </w:lvl>
    <w:lvl w:ilvl="6" w:tplc="0C903E7E" w:tentative="1">
      <w:start w:val="1"/>
      <w:numFmt w:val="bullet"/>
      <w:lvlText w:val=""/>
      <w:lvlJc w:val="left"/>
      <w:pPr>
        <w:ind w:left="5040" w:hanging="360"/>
      </w:pPr>
      <w:rPr>
        <w:rFonts w:ascii="Symbol" w:hAnsi="Symbol" w:hint="default"/>
      </w:rPr>
    </w:lvl>
    <w:lvl w:ilvl="7" w:tplc="B1C09756" w:tentative="1">
      <w:start w:val="1"/>
      <w:numFmt w:val="bullet"/>
      <w:lvlText w:val="o"/>
      <w:lvlJc w:val="left"/>
      <w:pPr>
        <w:ind w:left="5760" w:hanging="360"/>
      </w:pPr>
      <w:rPr>
        <w:rFonts w:ascii="Courier New" w:hAnsi="Courier New" w:cs="Courier New" w:hint="default"/>
      </w:rPr>
    </w:lvl>
    <w:lvl w:ilvl="8" w:tplc="60E82302" w:tentative="1">
      <w:start w:val="1"/>
      <w:numFmt w:val="bullet"/>
      <w:lvlText w:val=""/>
      <w:lvlJc w:val="left"/>
      <w:pPr>
        <w:ind w:left="6480" w:hanging="360"/>
      </w:pPr>
      <w:rPr>
        <w:rFonts w:ascii="Wingdings" w:hAnsi="Wingdings" w:hint="default"/>
      </w:rPr>
    </w:lvl>
  </w:abstractNum>
  <w:abstractNum w:abstractNumId="17" w15:restartNumberingAfterBreak="0">
    <w:nsid w:val="2B144746"/>
    <w:multiLevelType w:val="hybridMultilevel"/>
    <w:tmpl w:val="178CAE00"/>
    <w:lvl w:ilvl="0" w:tplc="79CE496A">
      <w:start w:val="1"/>
      <w:numFmt w:val="bullet"/>
      <w:lvlText w:val=""/>
      <w:lvlJc w:val="left"/>
      <w:pPr>
        <w:ind w:left="720" w:hanging="360"/>
      </w:pPr>
      <w:rPr>
        <w:rFonts w:ascii="Symbol" w:hAnsi="Symbol" w:hint="default"/>
      </w:rPr>
    </w:lvl>
    <w:lvl w:ilvl="1" w:tplc="E0B893AA" w:tentative="1">
      <w:start w:val="1"/>
      <w:numFmt w:val="bullet"/>
      <w:lvlText w:val="o"/>
      <w:lvlJc w:val="left"/>
      <w:pPr>
        <w:ind w:left="1440" w:hanging="360"/>
      </w:pPr>
      <w:rPr>
        <w:rFonts w:ascii="Courier New" w:hAnsi="Courier New" w:cs="Courier New" w:hint="default"/>
      </w:rPr>
    </w:lvl>
    <w:lvl w:ilvl="2" w:tplc="8CCCD350" w:tentative="1">
      <w:start w:val="1"/>
      <w:numFmt w:val="bullet"/>
      <w:lvlText w:val=""/>
      <w:lvlJc w:val="left"/>
      <w:pPr>
        <w:ind w:left="2160" w:hanging="360"/>
      </w:pPr>
      <w:rPr>
        <w:rFonts w:ascii="Wingdings" w:hAnsi="Wingdings" w:hint="default"/>
      </w:rPr>
    </w:lvl>
    <w:lvl w:ilvl="3" w:tplc="34889C6E" w:tentative="1">
      <w:start w:val="1"/>
      <w:numFmt w:val="bullet"/>
      <w:lvlText w:val=""/>
      <w:lvlJc w:val="left"/>
      <w:pPr>
        <w:ind w:left="2880" w:hanging="360"/>
      </w:pPr>
      <w:rPr>
        <w:rFonts w:ascii="Symbol" w:hAnsi="Symbol" w:hint="default"/>
      </w:rPr>
    </w:lvl>
    <w:lvl w:ilvl="4" w:tplc="C096F140" w:tentative="1">
      <w:start w:val="1"/>
      <w:numFmt w:val="bullet"/>
      <w:lvlText w:val="o"/>
      <w:lvlJc w:val="left"/>
      <w:pPr>
        <w:ind w:left="3600" w:hanging="360"/>
      </w:pPr>
      <w:rPr>
        <w:rFonts w:ascii="Courier New" w:hAnsi="Courier New" w:cs="Courier New" w:hint="default"/>
      </w:rPr>
    </w:lvl>
    <w:lvl w:ilvl="5" w:tplc="EF4E0206" w:tentative="1">
      <w:start w:val="1"/>
      <w:numFmt w:val="bullet"/>
      <w:lvlText w:val=""/>
      <w:lvlJc w:val="left"/>
      <w:pPr>
        <w:ind w:left="4320" w:hanging="360"/>
      </w:pPr>
      <w:rPr>
        <w:rFonts w:ascii="Wingdings" w:hAnsi="Wingdings" w:hint="default"/>
      </w:rPr>
    </w:lvl>
    <w:lvl w:ilvl="6" w:tplc="086C617C" w:tentative="1">
      <w:start w:val="1"/>
      <w:numFmt w:val="bullet"/>
      <w:lvlText w:val=""/>
      <w:lvlJc w:val="left"/>
      <w:pPr>
        <w:ind w:left="5040" w:hanging="360"/>
      </w:pPr>
      <w:rPr>
        <w:rFonts w:ascii="Symbol" w:hAnsi="Symbol" w:hint="default"/>
      </w:rPr>
    </w:lvl>
    <w:lvl w:ilvl="7" w:tplc="65DC4544" w:tentative="1">
      <w:start w:val="1"/>
      <w:numFmt w:val="bullet"/>
      <w:lvlText w:val="o"/>
      <w:lvlJc w:val="left"/>
      <w:pPr>
        <w:ind w:left="5760" w:hanging="360"/>
      </w:pPr>
      <w:rPr>
        <w:rFonts w:ascii="Courier New" w:hAnsi="Courier New" w:cs="Courier New" w:hint="default"/>
      </w:rPr>
    </w:lvl>
    <w:lvl w:ilvl="8" w:tplc="A2E01312" w:tentative="1">
      <w:start w:val="1"/>
      <w:numFmt w:val="bullet"/>
      <w:lvlText w:val=""/>
      <w:lvlJc w:val="left"/>
      <w:pPr>
        <w:ind w:left="6480" w:hanging="360"/>
      </w:pPr>
      <w:rPr>
        <w:rFonts w:ascii="Wingdings" w:hAnsi="Wingdings" w:hint="default"/>
      </w:rPr>
    </w:lvl>
  </w:abstractNum>
  <w:abstractNum w:abstractNumId="18" w15:restartNumberingAfterBreak="0">
    <w:nsid w:val="2D037FEB"/>
    <w:multiLevelType w:val="multilevel"/>
    <w:tmpl w:val="5620A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370CAA"/>
    <w:multiLevelType w:val="hybridMultilevel"/>
    <w:tmpl w:val="09D8EC36"/>
    <w:lvl w:ilvl="0" w:tplc="E7D465EC">
      <w:start w:val="1"/>
      <w:numFmt w:val="bullet"/>
      <w:lvlText w:val=""/>
      <w:lvlJc w:val="left"/>
      <w:pPr>
        <w:ind w:left="720" w:hanging="360"/>
      </w:pPr>
      <w:rPr>
        <w:rFonts w:ascii="Symbol" w:hAnsi="Symbol" w:hint="default"/>
      </w:rPr>
    </w:lvl>
    <w:lvl w:ilvl="1" w:tplc="6B0AF080" w:tentative="1">
      <w:start w:val="1"/>
      <w:numFmt w:val="bullet"/>
      <w:lvlText w:val="o"/>
      <w:lvlJc w:val="left"/>
      <w:pPr>
        <w:ind w:left="1440" w:hanging="360"/>
      </w:pPr>
      <w:rPr>
        <w:rFonts w:ascii="Courier New" w:hAnsi="Courier New" w:cs="Courier New" w:hint="default"/>
      </w:rPr>
    </w:lvl>
    <w:lvl w:ilvl="2" w:tplc="28C45F92" w:tentative="1">
      <w:start w:val="1"/>
      <w:numFmt w:val="bullet"/>
      <w:lvlText w:val=""/>
      <w:lvlJc w:val="left"/>
      <w:pPr>
        <w:ind w:left="2160" w:hanging="360"/>
      </w:pPr>
      <w:rPr>
        <w:rFonts w:ascii="Wingdings" w:hAnsi="Wingdings" w:hint="default"/>
      </w:rPr>
    </w:lvl>
    <w:lvl w:ilvl="3" w:tplc="DCFAE31A" w:tentative="1">
      <w:start w:val="1"/>
      <w:numFmt w:val="bullet"/>
      <w:lvlText w:val=""/>
      <w:lvlJc w:val="left"/>
      <w:pPr>
        <w:ind w:left="2880" w:hanging="360"/>
      </w:pPr>
      <w:rPr>
        <w:rFonts w:ascii="Symbol" w:hAnsi="Symbol" w:hint="default"/>
      </w:rPr>
    </w:lvl>
    <w:lvl w:ilvl="4" w:tplc="0030802C" w:tentative="1">
      <w:start w:val="1"/>
      <w:numFmt w:val="bullet"/>
      <w:lvlText w:val="o"/>
      <w:lvlJc w:val="left"/>
      <w:pPr>
        <w:ind w:left="3600" w:hanging="360"/>
      </w:pPr>
      <w:rPr>
        <w:rFonts w:ascii="Courier New" w:hAnsi="Courier New" w:cs="Courier New" w:hint="default"/>
      </w:rPr>
    </w:lvl>
    <w:lvl w:ilvl="5" w:tplc="BC9A0DFE" w:tentative="1">
      <w:start w:val="1"/>
      <w:numFmt w:val="bullet"/>
      <w:lvlText w:val=""/>
      <w:lvlJc w:val="left"/>
      <w:pPr>
        <w:ind w:left="4320" w:hanging="360"/>
      </w:pPr>
      <w:rPr>
        <w:rFonts w:ascii="Wingdings" w:hAnsi="Wingdings" w:hint="default"/>
      </w:rPr>
    </w:lvl>
    <w:lvl w:ilvl="6" w:tplc="0BE48FE4" w:tentative="1">
      <w:start w:val="1"/>
      <w:numFmt w:val="bullet"/>
      <w:lvlText w:val=""/>
      <w:lvlJc w:val="left"/>
      <w:pPr>
        <w:ind w:left="5040" w:hanging="360"/>
      </w:pPr>
      <w:rPr>
        <w:rFonts w:ascii="Symbol" w:hAnsi="Symbol" w:hint="default"/>
      </w:rPr>
    </w:lvl>
    <w:lvl w:ilvl="7" w:tplc="83107948" w:tentative="1">
      <w:start w:val="1"/>
      <w:numFmt w:val="bullet"/>
      <w:lvlText w:val="o"/>
      <w:lvlJc w:val="left"/>
      <w:pPr>
        <w:ind w:left="5760" w:hanging="360"/>
      </w:pPr>
      <w:rPr>
        <w:rFonts w:ascii="Courier New" w:hAnsi="Courier New" w:cs="Courier New" w:hint="default"/>
      </w:rPr>
    </w:lvl>
    <w:lvl w:ilvl="8" w:tplc="40102036" w:tentative="1">
      <w:start w:val="1"/>
      <w:numFmt w:val="bullet"/>
      <w:lvlText w:val=""/>
      <w:lvlJc w:val="left"/>
      <w:pPr>
        <w:ind w:left="6480" w:hanging="360"/>
      </w:pPr>
      <w:rPr>
        <w:rFonts w:ascii="Wingdings" w:hAnsi="Wingdings" w:hint="default"/>
      </w:rPr>
    </w:lvl>
  </w:abstractNum>
  <w:abstractNum w:abstractNumId="20" w15:restartNumberingAfterBreak="0">
    <w:nsid w:val="34D6280E"/>
    <w:multiLevelType w:val="hybridMultilevel"/>
    <w:tmpl w:val="A1B0733E"/>
    <w:lvl w:ilvl="0" w:tplc="06E02F1A">
      <w:start w:val="1"/>
      <w:numFmt w:val="bullet"/>
      <w:lvlText w:val=""/>
      <w:lvlJc w:val="left"/>
      <w:pPr>
        <w:ind w:left="720" w:hanging="360"/>
      </w:pPr>
      <w:rPr>
        <w:rFonts w:ascii="Symbol" w:hAnsi="Symbol" w:hint="default"/>
      </w:rPr>
    </w:lvl>
    <w:lvl w:ilvl="1" w:tplc="869A5CF8" w:tentative="1">
      <w:start w:val="1"/>
      <w:numFmt w:val="bullet"/>
      <w:lvlText w:val="o"/>
      <w:lvlJc w:val="left"/>
      <w:pPr>
        <w:ind w:left="1440" w:hanging="360"/>
      </w:pPr>
      <w:rPr>
        <w:rFonts w:ascii="Courier New" w:hAnsi="Courier New" w:cs="Courier New" w:hint="default"/>
      </w:rPr>
    </w:lvl>
    <w:lvl w:ilvl="2" w:tplc="EAD2417C" w:tentative="1">
      <w:start w:val="1"/>
      <w:numFmt w:val="bullet"/>
      <w:lvlText w:val=""/>
      <w:lvlJc w:val="left"/>
      <w:pPr>
        <w:ind w:left="2160" w:hanging="360"/>
      </w:pPr>
      <w:rPr>
        <w:rFonts w:ascii="Wingdings" w:hAnsi="Wingdings" w:hint="default"/>
      </w:rPr>
    </w:lvl>
    <w:lvl w:ilvl="3" w:tplc="B0D0981A" w:tentative="1">
      <w:start w:val="1"/>
      <w:numFmt w:val="bullet"/>
      <w:lvlText w:val=""/>
      <w:lvlJc w:val="left"/>
      <w:pPr>
        <w:ind w:left="2880" w:hanging="360"/>
      </w:pPr>
      <w:rPr>
        <w:rFonts w:ascii="Symbol" w:hAnsi="Symbol" w:hint="default"/>
      </w:rPr>
    </w:lvl>
    <w:lvl w:ilvl="4" w:tplc="9098C384" w:tentative="1">
      <w:start w:val="1"/>
      <w:numFmt w:val="bullet"/>
      <w:lvlText w:val="o"/>
      <w:lvlJc w:val="left"/>
      <w:pPr>
        <w:ind w:left="3600" w:hanging="360"/>
      </w:pPr>
      <w:rPr>
        <w:rFonts w:ascii="Courier New" w:hAnsi="Courier New" w:cs="Courier New" w:hint="default"/>
      </w:rPr>
    </w:lvl>
    <w:lvl w:ilvl="5" w:tplc="23CE0FB0" w:tentative="1">
      <w:start w:val="1"/>
      <w:numFmt w:val="bullet"/>
      <w:lvlText w:val=""/>
      <w:lvlJc w:val="left"/>
      <w:pPr>
        <w:ind w:left="4320" w:hanging="360"/>
      </w:pPr>
      <w:rPr>
        <w:rFonts w:ascii="Wingdings" w:hAnsi="Wingdings" w:hint="default"/>
      </w:rPr>
    </w:lvl>
    <w:lvl w:ilvl="6" w:tplc="46DE237C" w:tentative="1">
      <w:start w:val="1"/>
      <w:numFmt w:val="bullet"/>
      <w:lvlText w:val=""/>
      <w:lvlJc w:val="left"/>
      <w:pPr>
        <w:ind w:left="5040" w:hanging="360"/>
      </w:pPr>
      <w:rPr>
        <w:rFonts w:ascii="Symbol" w:hAnsi="Symbol" w:hint="default"/>
      </w:rPr>
    </w:lvl>
    <w:lvl w:ilvl="7" w:tplc="9672294A" w:tentative="1">
      <w:start w:val="1"/>
      <w:numFmt w:val="bullet"/>
      <w:lvlText w:val="o"/>
      <w:lvlJc w:val="left"/>
      <w:pPr>
        <w:ind w:left="5760" w:hanging="360"/>
      </w:pPr>
      <w:rPr>
        <w:rFonts w:ascii="Courier New" w:hAnsi="Courier New" w:cs="Courier New" w:hint="default"/>
      </w:rPr>
    </w:lvl>
    <w:lvl w:ilvl="8" w:tplc="5DE8EB84" w:tentative="1">
      <w:start w:val="1"/>
      <w:numFmt w:val="bullet"/>
      <w:lvlText w:val=""/>
      <w:lvlJc w:val="left"/>
      <w:pPr>
        <w:ind w:left="6480" w:hanging="360"/>
      </w:pPr>
      <w:rPr>
        <w:rFonts w:ascii="Wingdings" w:hAnsi="Wingdings" w:hint="default"/>
      </w:rPr>
    </w:lvl>
  </w:abstractNum>
  <w:abstractNum w:abstractNumId="21" w15:restartNumberingAfterBreak="0">
    <w:nsid w:val="3D040BDA"/>
    <w:multiLevelType w:val="hybridMultilevel"/>
    <w:tmpl w:val="CC46184E"/>
    <w:lvl w:ilvl="0" w:tplc="70888AC8">
      <w:start w:val="2"/>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ED47D59"/>
    <w:multiLevelType w:val="hybridMultilevel"/>
    <w:tmpl w:val="25D2637A"/>
    <w:lvl w:ilvl="0" w:tplc="BB96E2EC">
      <w:start w:val="1"/>
      <w:numFmt w:val="bullet"/>
      <w:lvlText w:val=""/>
      <w:lvlJc w:val="left"/>
      <w:pPr>
        <w:ind w:left="720" w:hanging="360"/>
      </w:pPr>
      <w:rPr>
        <w:rFonts w:ascii="Symbol" w:hAnsi="Symbol" w:hint="default"/>
      </w:rPr>
    </w:lvl>
    <w:lvl w:ilvl="1" w:tplc="09CAF39E" w:tentative="1">
      <w:start w:val="1"/>
      <w:numFmt w:val="bullet"/>
      <w:lvlText w:val="o"/>
      <w:lvlJc w:val="left"/>
      <w:pPr>
        <w:ind w:left="1440" w:hanging="360"/>
      </w:pPr>
      <w:rPr>
        <w:rFonts w:ascii="Courier New" w:hAnsi="Courier New" w:cs="Courier New" w:hint="default"/>
      </w:rPr>
    </w:lvl>
    <w:lvl w:ilvl="2" w:tplc="BA2825E6" w:tentative="1">
      <w:start w:val="1"/>
      <w:numFmt w:val="bullet"/>
      <w:lvlText w:val=""/>
      <w:lvlJc w:val="left"/>
      <w:pPr>
        <w:ind w:left="2160" w:hanging="360"/>
      </w:pPr>
      <w:rPr>
        <w:rFonts w:ascii="Wingdings" w:hAnsi="Wingdings" w:hint="default"/>
      </w:rPr>
    </w:lvl>
    <w:lvl w:ilvl="3" w:tplc="6AD298EA" w:tentative="1">
      <w:start w:val="1"/>
      <w:numFmt w:val="bullet"/>
      <w:lvlText w:val=""/>
      <w:lvlJc w:val="left"/>
      <w:pPr>
        <w:ind w:left="2880" w:hanging="360"/>
      </w:pPr>
      <w:rPr>
        <w:rFonts w:ascii="Symbol" w:hAnsi="Symbol" w:hint="default"/>
      </w:rPr>
    </w:lvl>
    <w:lvl w:ilvl="4" w:tplc="EB220130" w:tentative="1">
      <w:start w:val="1"/>
      <w:numFmt w:val="bullet"/>
      <w:lvlText w:val="o"/>
      <w:lvlJc w:val="left"/>
      <w:pPr>
        <w:ind w:left="3600" w:hanging="360"/>
      </w:pPr>
      <w:rPr>
        <w:rFonts w:ascii="Courier New" w:hAnsi="Courier New" w:cs="Courier New" w:hint="default"/>
      </w:rPr>
    </w:lvl>
    <w:lvl w:ilvl="5" w:tplc="C5D62E78" w:tentative="1">
      <w:start w:val="1"/>
      <w:numFmt w:val="bullet"/>
      <w:lvlText w:val=""/>
      <w:lvlJc w:val="left"/>
      <w:pPr>
        <w:ind w:left="4320" w:hanging="360"/>
      </w:pPr>
      <w:rPr>
        <w:rFonts w:ascii="Wingdings" w:hAnsi="Wingdings" w:hint="default"/>
      </w:rPr>
    </w:lvl>
    <w:lvl w:ilvl="6" w:tplc="08064912" w:tentative="1">
      <w:start w:val="1"/>
      <w:numFmt w:val="bullet"/>
      <w:lvlText w:val=""/>
      <w:lvlJc w:val="left"/>
      <w:pPr>
        <w:ind w:left="5040" w:hanging="360"/>
      </w:pPr>
      <w:rPr>
        <w:rFonts w:ascii="Symbol" w:hAnsi="Symbol" w:hint="default"/>
      </w:rPr>
    </w:lvl>
    <w:lvl w:ilvl="7" w:tplc="A8D8E104" w:tentative="1">
      <w:start w:val="1"/>
      <w:numFmt w:val="bullet"/>
      <w:lvlText w:val="o"/>
      <w:lvlJc w:val="left"/>
      <w:pPr>
        <w:ind w:left="5760" w:hanging="360"/>
      </w:pPr>
      <w:rPr>
        <w:rFonts w:ascii="Courier New" w:hAnsi="Courier New" w:cs="Courier New" w:hint="default"/>
      </w:rPr>
    </w:lvl>
    <w:lvl w:ilvl="8" w:tplc="E15E56BA" w:tentative="1">
      <w:start w:val="1"/>
      <w:numFmt w:val="bullet"/>
      <w:lvlText w:val=""/>
      <w:lvlJc w:val="left"/>
      <w:pPr>
        <w:ind w:left="6480" w:hanging="360"/>
      </w:pPr>
      <w:rPr>
        <w:rFonts w:ascii="Wingdings" w:hAnsi="Wingdings" w:hint="default"/>
      </w:rPr>
    </w:lvl>
  </w:abstractNum>
  <w:abstractNum w:abstractNumId="23" w15:restartNumberingAfterBreak="0">
    <w:nsid w:val="43E32C30"/>
    <w:multiLevelType w:val="hybridMultilevel"/>
    <w:tmpl w:val="D924D4F6"/>
    <w:lvl w:ilvl="0" w:tplc="F10AADD4">
      <w:start w:val="1"/>
      <w:numFmt w:val="bullet"/>
      <w:lvlText w:val=""/>
      <w:lvlJc w:val="left"/>
      <w:pPr>
        <w:ind w:left="720" w:hanging="360"/>
      </w:pPr>
      <w:rPr>
        <w:rFonts w:ascii="Symbol" w:hAnsi="Symbol" w:hint="default"/>
      </w:rPr>
    </w:lvl>
    <w:lvl w:ilvl="1" w:tplc="4EEE7C1C" w:tentative="1">
      <w:start w:val="1"/>
      <w:numFmt w:val="bullet"/>
      <w:lvlText w:val="o"/>
      <w:lvlJc w:val="left"/>
      <w:pPr>
        <w:ind w:left="1440" w:hanging="360"/>
      </w:pPr>
      <w:rPr>
        <w:rFonts w:ascii="Courier New" w:hAnsi="Courier New" w:cs="Courier New" w:hint="default"/>
      </w:rPr>
    </w:lvl>
    <w:lvl w:ilvl="2" w:tplc="B9768326" w:tentative="1">
      <w:start w:val="1"/>
      <w:numFmt w:val="bullet"/>
      <w:lvlText w:val=""/>
      <w:lvlJc w:val="left"/>
      <w:pPr>
        <w:ind w:left="2160" w:hanging="360"/>
      </w:pPr>
      <w:rPr>
        <w:rFonts w:ascii="Wingdings" w:hAnsi="Wingdings" w:hint="default"/>
      </w:rPr>
    </w:lvl>
    <w:lvl w:ilvl="3" w:tplc="D1ECF762" w:tentative="1">
      <w:start w:val="1"/>
      <w:numFmt w:val="bullet"/>
      <w:lvlText w:val=""/>
      <w:lvlJc w:val="left"/>
      <w:pPr>
        <w:ind w:left="2880" w:hanging="360"/>
      </w:pPr>
      <w:rPr>
        <w:rFonts w:ascii="Symbol" w:hAnsi="Symbol" w:hint="default"/>
      </w:rPr>
    </w:lvl>
    <w:lvl w:ilvl="4" w:tplc="154C567C" w:tentative="1">
      <w:start w:val="1"/>
      <w:numFmt w:val="bullet"/>
      <w:lvlText w:val="o"/>
      <w:lvlJc w:val="left"/>
      <w:pPr>
        <w:ind w:left="3600" w:hanging="360"/>
      </w:pPr>
      <w:rPr>
        <w:rFonts w:ascii="Courier New" w:hAnsi="Courier New" w:cs="Courier New" w:hint="default"/>
      </w:rPr>
    </w:lvl>
    <w:lvl w:ilvl="5" w:tplc="54A6FA60" w:tentative="1">
      <w:start w:val="1"/>
      <w:numFmt w:val="bullet"/>
      <w:lvlText w:val=""/>
      <w:lvlJc w:val="left"/>
      <w:pPr>
        <w:ind w:left="4320" w:hanging="360"/>
      </w:pPr>
      <w:rPr>
        <w:rFonts w:ascii="Wingdings" w:hAnsi="Wingdings" w:hint="default"/>
      </w:rPr>
    </w:lvl>
    <w:lvl w:ilvl="6" w:tplc="CF7C5C26" w:tentative="1">
      <w:start w:val="1"/>
      <w:numFmt w:val="bullet"/>
      <w:lvlText w:val=""/>
      <w:lvlJc w:val="left"/>
      <w:pPr>
        <w:ind w:left="5040" w:hanging="360"/>
      </w:pPr>
      <w:rPr>
        <w:rFonts w:ascii="Symbol" w:hAnsi="Symbol" w:hint="default"/>
      </w:rPr>
    </w:lvl>
    <w:lvl w:ilvl="7" w:tplc="AF76CE78" w:tentative="1">
      <w:start w:val="1"/>
      <w:numFmt w:val="bullet"/>
      <w:lvlText w:val="o"/>
      <w:lvlJc w:val="left"/>
      <w:pPr>
        <w:ind w:left="5760" w:hanging="360"/>
      </w:pPr>
      <w:rPr>
        <w:rFonts w:ascii="Courier New" w:hAnsi="Courier New" w:cs="Courier New" w:hint="default"/>
      </w:rPr>
    </w:lvl>
    <w:lvl w:ilvl="8" w:tplc="5C4C519E" w:tentative="1">
      <w:start w:val="1"/>
      <w:numFmt w:val="bullet"/>
      <w:lvlText w:val=""/>
      <w:lvlJc w:val="left"/>
      <w:pPr>
        <w:ind w:left="6480" w:hanging="360"/>
      </w:pPr>
      <w:rPr>
        <w:rFonts w:ascii="Wingdings" w:hAnsi="Wingdings" w:hint="default"/>
      </w:rPr>
    </w:lvl>
  </w:abstractNum>
  <w:abstractNum w:abstractNumId="24" w15:restartNumberingAfterBreak="0">
    <w:nsid w:val="45EC2A75"/>
    <w:multiLevelType w:val="multilevel"/>
    <w:tmpl w:val="1026C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4629F5"/>
    <w:multiLevelType w:val="hybridMultilevel"/>
    <w:tmpl w:val="9A80A2B6"/>
    <w:lvl w:ilvl="0" w:tplc="D7FEB344">
      <w:start w:val="1"/>
      <w:numFmt w:val="bullet"/>
      <w:lvlText w:val=""/>
      <w:lvlJc w:val="left"/>
      <w:pPr>
        <w:ind w:left="720" w:hanging="360"/>
      </w:pPr>
      <w:rPr>
        <w:rFonts w:ascii="Symbol" w:hAnsi="Symbol" w:hint="default"/>
      </w:rPr>
    </w:lvl>
    <w:lvl w:ilvl="1" w:tplc="EABE0ADC" w:tentative="1">
      <w:start w:val="1"/>
      <w:numFmt w:val="bullet"/>
      <w:lvlText w:val="o"/>
      <w:lvlJc w:val="left"/>
      <w:pPr>
        <w:ind w:left="1440" w:hanging="360"/>
      </w:pPr>
      <w:rPr>
        <w:rFonts w:ascii="Courier New" w:hAnsi="Courier New" w:cs="Courier New" w:hint="default"/>
      </w:rPr>
    </w:lvl>
    <w:lvl w:ilvl="2" w:tplc="E17046F0" w:tentative="1">
      <w:start w:val="1"/>
      <w:numFmt w:val="bullet"/>
      <w:lvlText w:val=""/>
      <w:lvlJc w:val="left"/>
      <w:pPr>
        <w:ind w:left="2160" w:hanging="360"/>
      </w:pPr>
      <w:rPr>
        <w:rFonts w:ascii="Wingdings" w:hAnsi="Wingdings" w:hint="default"/>
      </w:rPr>
    </w:lvl>
    <w:lvl w:ilvl="3" w:tplc="D3FADAF0" w:tentative="1">
      <w:start w:val="1"/>
      <w:numFmt w:val="bullet"/>
      <w:lvlText w:val=""/>
      <w:lvlJc w:val="left"/>
      <w:pPr>
        <w:ind w:left="2880" w:hanging="360"/>
      </w:pPr>
      <w:rPr>
        <w:rFonts w:ascii="Symbol" w:hAnsi="Symbol" w:hint="default"/>
      </w:rPr>
    </w:lvl>
    <w:lvl w:ilvl="4" w:tplc="AC46844C" w:tentative="1">
      <w:start w:val="1"/>
      <w:numFmt w:val="bullet"/>
      <w:lvlText w:val="o"/>
      <w:lvlJc w:val="left"/>
      <w:pPr>
        <w:ind w:left="3600" w:hanging="360"/>
      </w:pPr>
      <w:rPr>
        <w:rFonts w:ascii="Courier New" w:hAnsi="Courier New" w:cs="Courier New" w:hint="default"/>
      </w:rPr>
    </w:lvl>
    <w:lvl w:ilvl="5" w:tplc="C71E87F4" w:tentative="1">
      <w:start w:val="1"/>
      <w:numFmt w:val="bullet"/>
      <w:lvlText w:val=""/>
      <w:lvlJc w:val="left"/>
      <w:pPr>
        <w:ind w:left="4320" w:hanging="360"/>
      </w:pPr>
      <w:rPr>
        <w:rFonts w:ascii="Wingdings" w:hAnsi="Wingdings" w:hint="default"/>
      </w:rPr>
    </w:lvl>
    <w:lvl w:ilvl="6" w:tplc="2384C872" w:tentative="1">
      <w:start w:val="1"/>
      <w:numFmt w:val="bullet"/>
      <w:lvlText w:val=""/>
      <w:lvlJc w:val="left"/>
      <w:pPr>
        <w:ind w:left="5040" w:hanging="360"/>
      </w:pPr>
      <w:rPr>
        <w:rFonts w:ascii="Symbol" w:hAnsi="Symbol" w:hint="default"/>
      </w:rPr>
    </w:lvl>
    <w:lvl w:ilvl="7" w:tplc="44BA0C12" w:tentative="1">
      <w:start w:val="1"/>
      <w:numFmt w:val="bullet"/>
      <w:lvlText w:val="o"/>
      <w:lvlJc w:val="left"/>
      <w:pPr>
        <w:ind w:left="5760" w:hanging="360"/>
      </w:pPr>
      <w:rPr>
        <w:rFonts w:ascii="Courier New" w:hAnsi="Courier New" w:cs="Courier New" w:hint="default"/>
      </w:rPr>
    </w:lvl>
    <w:lvl w:ilvl="8" w:tplc="931AEB26" w:tentative="1">
      <w:start w:val="1"/>
      <w:numFmt w:val="bullet"/>
      <w:lvlText w:val=""/>
      <w:lvlJc w:val="left"/>
      <w:pPr>
        <w:ind w:left="6480" w:hanging="360"/>
      </w:pPr>
      <w:rPr>
        <w:rFonts w:ascii="Wingdings" w:hAnsi="Wingdings" w:hint="default"/>
      </w:rPr>
    </w:lvl>
  </w:abstractNum>
  <w:abstractNum w:abstractNumId="26" w15:restartNumberingAfterBreak="0">
    <w:nsid w:val="4B734648"/>
    <w:multiLevelType w:val="hybridMultilevel"/>
    <w:tmpl w:val="D47C3538"/>
    <w:lvl w:ilvl="0" w:tplc="12187E8E">
      <w:start w:val="1"/>
      <w:numFmt w:val="bullet"/>
      <w:lvlText w:val=""/>
      <w:lvlJc w:val="left"/>
      <w:pPr>
        <w:ind w:left="720" w:hanging="360"/>
      </w:pPr>
      <w:rPr>
        <w:rFonts w:ascii="Symbol" w:hAnsi="Symbol" w:hint="default"/>
      </w:rPr>
    </w:lvl>
    <w:lvl w:ilvl="1" w:tplc="A4A6F70E" w:tentative="1">
      <w:start w:val="1"/>
      <w:numFmt w:val="bullet"/>
      <w:lvlText w:val="o"/>
      <w:lvlJc w:val="left"/>
      <w:pPr>
        <w:ind w:left="1440" w:hanging="360"/>
      </w:pPr>
      <w:rPr>
        <w:rFonts w:ascii="Courier New" w:hAnsi="Courier New" w:cs="Courier New" w:hint="default"/>
      </w:rPr>
    </w:lvl>
    <w:lvl w:ilvl="2" w:tplc="95181F9E" w:tentative="1">
      <w:start w:val="1"/>
      <w:numFmt w:val="bullet"/>
      <w:lvlText w:val=""/>
      <w:lvlJc w:val="left"/>
      <w:pPr>
        <w:ind w:left="2160" w:hanging="360"/>
      </w:pPr>
      <w:rPr>
        <w:rFonts w:ascii="Wingdings" w:hAnsi="Wingdings" w:hint="default"/>
      </w:rPr>
    </w:lvl>
    <w:lvl w:ilvl="3" w:tplc="40AC8074" w:tentative="1">
      <w:start w:val="1"/>
      <w:numFmt w:val="bullet"/>
      <w:lvlText w:val=""/>
      <w:lvlJc w:val="left"/>
      <w:pPr>
        <w:ind w:left="2880" w:hanging="360"/>
      </w:pPr>
      <w:rPr>
        <w:rFonts w:ascii="Symbol" w:hAnsi="Symbol" w:hint="default"/>
      </w:rPr>
    </w:lvl>
    <w:lvl w:ilvl="4" w:tplc="6EAE9B24" w:tentative="1">
      <w:start w:val="1"/>
      <w:numFmt w:val="bullet"/>
      <w:lvlText w:val="o"/>
      <w:lvlJc w:val="left"/>
      <w:pPr>
        <w:ind w:left="3600" w:hanging="360"/>
      </w:pPr>
      <w:rPr>
        <w:rFonts w:ascii="Courier New" w:hAnsi="Courier New" w:cs="Courier New" w:hint="default"/>
      </w:rPr>
    </w:lvl>
    <w:lvl w:ilvl="5" w:tplc="37A8861A" w:tentative="1">
      <w:start w:val="1"/>
      <w:numFmt w:val="bullet"/>
      <w:lvlText w:val=""/>
      <w:lvlJc w:val="left"/>
      <w:pPr>
        <w:ind w:left="4320" w:hanging="360"/>
      </w:pPr>
      <w:rPr>
        <w:rFonts w:ascii="Wingdings" w:hAnsi="Wingdings" w:hint="default"/>
      </w:rPr>
    </w:lvl>
    <w:lvl w:ilvl="6" w:tplc="FAE23798" w:tentative="1">
      <w:start w:val="1"/>
      <w:numFmt w:val="bullet"/>
      <w:lvlText w:val=""/>
      <w:lvlJc w:val="left"/>
      <w:pPr>
        <w:ind w:left="5040" w:hanging="360"/>
      </w:pPr>
      <w:rPr>
        <w:rFonts w:ascii="Symbol" w:hAnsi="Symbol" w:hint="default"/>
      </w:rPr>
    </w:lvl>
    <w:lvl w:ilvl="7" w:tplc="1E68F218" w:tentative="1">
      <w:start w:val="1"/>
      <w:numFmt w:val="bullet"/>
      <w:lvlText w:val="o"/>
      <w:lvlJc w:val="left"/>
      <w:pPr>
        <w:ind w:left="5760" w:hanging="360"/>
      </w:pPr>
      <w:rPr>
        <w:rFonts w:ascii="Courier New" w:hAnsi="Courier New" w:cs="Courier New" w:hint="default"/>
      </w:rPr>
    </w:lvl>
    <w:lvl w:ilvl="8" w:tplc="4DBCA2EC" w:tentative="1">
      <w:start w:val="1"/>
      <w:numFmt w:val="bullet"/>
      <w:lvlText w:val=""/>
      <w:lvlJc w:val="left"/>
      <w:pPr>
        <w:ind w:left="6480" w:hanging="360"/>
      </w:pPr>
      <w:rPr>
        <w:rFonts w:ascii="Wingdings" w:hAnsi="Wingdings" w:hint="default"/>
      </w:rPr>
    </w:lvl>
  </w:abstractNum>
  <w:abstractNum w:abstractNumId="27" w15:restartNumberingAfterBreak="0">
    <w:nsid w:val="4D2308C3"/>
    <w:multiLevelType w:val="hybridMultilevel"/>
    <w:tmpl w:val="873A3202"/>
    <w:lvl w:ilvl="0" w:tplc="38708E5E">
      <w:start w:val="153"/>
      <w:numFmt w:val="bullet"/>
      <w:lvlText w:val="•"/>
      <w:lvlJc w:val="left"/>
      <w:pPr>
        <w:ind w:left="720" w:hanging="360"/>
      </w:pPr>
      <w:rPr>
        <w:rFonts w:ascii="Arial" w:hAnsi="Arial" w:hint="default"/>
      </w:rPr>
    </w:lvl>
    <w:lvl w:ilvl="1" w:tplc="501E27A0" w:tentative="1">
      <w:start w:val="1"/>
      <w:numFmt w:val="bullet"/>
      <w:lvlText w:val="o"/>
      <w:lvlJc w:val="left"/>
      <w:pPr>
        <w:ind w:left="1440" w:hanging="360"/>
      </w:pPr>
      <w:rPr>
        <w:rFonts w:ascii="Courier New" w:hAnsi="Courier New" w:cs="Courier New" w:hint="default"/>
      </w:rPr>
    </w:lvl>
    <w:lvl w:ilvl="2" w:tplc="929E3C48" w:tentative="1">
      <w:start w:val="1"/>
      <w:numFmt w:val="bullet"/>
      <w:lvlText w:val=""/>
      <w:lvlJc w:val="left"/>
      <w:pPr>
        <w:ind w:left="2160" w:hanging="360"/>
      </w:pPr>
      <w:rPr>
        <w:rFonts w:ascii="Wingdings" w:hAnsi="Wingdings" w:hint="default"/>
      </w:rPr>
    </w:lvl>
    <w:lvl w:ilvl="3" w:tplc="E206AE10" w:tentative="1">
      <w:start w:val="1"/>
      <w:numFmt w:val="bullet"/>
      <w:lvlText w:val=""/>
      <w:lvlJc w:val="left"/>
      <w:pPr>
        <w:ind w:left="2880" w:hanging="360"/>
      </w:pPr>
      <w:rPr>
        <w:rFonts w:ascii="Symbol" w:hAnsi="Symbol" w:hint="default"/>
      </w:rPr>
    </w:lvl>
    <w:lvl w:ilvl="4" w:tplc="0EEE15A4" w:tentative="1">
      <w:start w:val="1"/>
      <w:numFmt w:val="bullet"/>
      <w:lvlText w:val="o"/>
      <w:lvlJc w:val="left"/>
      <w:pPr>
        <w:ind w:left="3600" w:hanging="360"/>
      </w:pPr>
      <w:rPr>
        <w:rFonts w:ascii="Courier New" w:hAnsi="Courier New" w:cs="Courier New" w:hint="default"/>
      </w:rPr>
    </w:lvl>
    <w:lvl w:ilvl="5" w:tplc="7570DEA2" w:tentative="1">
      <w:start w:val="1"/>
      <w:numFmt w:val="bullet"/>
      <w:lvlText w:val=""/>
      <w:lvlJc w:val="left"/>
      <w:pPr>
        <w:ind w:left="4320" w:hanging="360"/>
      </w:pPr>
      <w:rPr>
        <w:rFonts w:ascii="Wingdings" w:hAnsi="Wingdings" w:hint="default"/>
      </w:rPr>
    </w:lvl>
    <w:lvl w:ilvl="6" w:tplc="ABC8C6B4" w:tentative="1">
      <w:start w:val="1"/>
      <w:numFmt w:val="bullet"/>
      <w:lvlText w:val=""/>
      <w:lvlJc w:val="left"/>
      <w:pPr>
        <w:ind w:left="5040" w:hanging="360"/>
      </w:pPr>
      <w:rPr>
        <w:rFonts w:ascii="Symbol" w:hAnsi="Symbol" w:hint="default"/>
      </w:rPr>
    </w:lvl>
    <w:lvl w:ilvl="7" w:tplc="953224C8" w:tentative="1">
      <w:start w:val="1"/>
      <w:numFmt w:val="bullet"/>
      <w:lvlText w:val="o"/>
      <w:lvlJc w:val="left"/>
      <w:pPr>
        <w:ind w:left="5760" w:hanging="360"/>
      </w:pPr>
      <w:rPr>
        <w:rFonts w:ascii="Courier New" w:hAnsi="Courier New" w:cs="Courier New" w:hint="default"/>
      </w:rPr>
    </w:lvl>
    <w:lvl w:ilvl="8" w:tplc="8F620F14" w:tentative="1">
      <w:start w:val="1"/>
      <w:numFmt w:val="bullet"/>
      <w:lvlText w:val=""/>
      <w:lvlJc w:val="left"/>
      <w:pPr>
        <w:ind w:left="6480" w:hanging="360"/>
      </w:pPr>
      <w:rPr>
        <w:rFonts w:ascii="Wingdings" w:hAnsi="Wingdings" w:hint="default"/>
      </w:rPr>
    </w:lvl>
  </w:abstractNum>
  <w:abstractNum w:abstractNumId="28" w15:restartNumberingAfterBreak="0">
    <w:nsid w:val="50EB1DC6"/>
    <w:multiLevelType w:val="hybridMultilevel"/>
    <w:tmpl w:val="EEAA77E8"/>
    <w:lvl w:ilvl="0" w:tplc="1AD0E404">
      <w:start w:val="1"/>
      <w:numFmt w:val="bullet"/>
      <w:lvlText w:val=""/>
      <w:lvlJc w:val="left"/>
      <w:pPr>
        <w:ind w:left="720" w:hanging="360"/>
      </w:pPr>
      <w:rPr>
        <w:rFonts w:ascii="Symbol" w:hAnsi="Symbol" w:hint="default"/>
      </w:rPr>
    </w:lvl>
    <w:lvl w:ilvl="1" w:tplc="F5B2442E" w:tentative="1">
      <w:start w:val="1"/>
      <w:numFmt w:val="bullet"/>
      <w:lvlText w:val="o"/>
      <w:lvlJc w:val="left"/>
      <w:pPr>
        <w:ind w:left="1440" w:hanging="360"/>
      </w:pPr>
      <w:rPr>
        <w:rFonts w:ascii="Courier New" w:hAnsi="Courier New" w:cs="Courier New" w:hint="default"/>
      </w:rPr>
    </w:lvl>
    <w:lvl w:ilvl="2" w:tplc="18049786" w:tentative="1">
      <w:start w:val="1"/>
      <w:numFmt w:val="bullet"/>
      <w:lvlText w:val=""/>
      <w:lvlJc w:val="left"/>
      <w:pPr>
        <w:ind w:left="2160" w:hanging="360"/>
      </w:pPr>
      <w:rPr>
        <w:rFonts w:ascii="Wingdings" w:hAnsi="Wingdings" w:hint="default"/>
      </w:rPr>
    </w:lvl>
    <w:lvl w:ilvl="3" w:tplc="6CEE65A8" w:tentative="1">
      <w:start w:val="1"/>
      <w:numFmt w:val="bullet"/>
      <w:lvlText w:val=""/>
      <w:lvlJc w:val="left"/>
      <w:pPr>
        <w:ind w:left="2880" w:hanging="360"/>
      </w:pPr>
      <w:rPr>
        <w:rFonts w:ascii="Symbol" w:hAnsi="Symbol" w:hint="default"/>
      </w:rPr>
    </w:lvl>
    <w:lvl w:ilvl="4" w:tplc="7A1A9658" w:tentative="1">
      <w:start w:val="1"/>
      <w:numFmt w:val="bullet"/>
      <w:lvlText w:val="o"/>
      <w:lvlJc w:val="left"/>
      <w:pPr>
        <w:ind w:left="3600" w:hanging="360"/>
      </w:pPr>
      <w:rPr>
        <w:rFonts w:ascii="Courier New" w:hAnsi="Courier New" w:cs="Courier New" w:hint="default"/>
      </w:rPr>
    </w:lvl>
    <w:lvl w:ilvl="5" w:tplc="1DEE92E2" w:tentative="1">
      <w:start w:val="1"/>
      <w:numFmt w:val="bullet"/>
      <w:lvlText w:val=""/>
      <w:lvlJc w:val="left"/>
      <w:pPr>
        <w:ind w:left="4320" w:hanging="360"/>
      </w:pPr>
      <w:rPr>
        <w:rFonts w:ascii="Wingdings" w:hAnsi="Wingdings" w:hint="default"/>
      </w:rPr>
    </w:lvl>
    <w:lvl w:ilvl="6" w:tplc="8E5AB62C" w:tentative="1">
      <w:start w:val="1"/>
      <w:numFmt w:val="bullet"/>
      <w:lvlText w:val=""/>
      <w:lvlJc w:val="left"/>
      <w:pPr>
        <w:ind w:left="5040" w:hanging="360"/>
      </w:pPr>
      <w:rPr>
        <w:rFonts w:ascii="Symbol" w:hAnsi="Symbol" w:hint="default"/>
      </w:rPr>
    </w:lvl>
    <w:lvl w:ilvl="7" w:tplc="24D4245E" w:tentative="1">
      <w:start w:val="1"/>
      <w:numFmt w:val="bullet"/>
      <w:lvlText w:val="o"/>
      <w:lvlJc w:val="left"/>
      <w:pPr>
        <w:ind w:left="5760" w:hanging="360"/>
      </w:pPr>
      <w:rPr>
        <w:rFonts w:ascii="Courier New" w:hAnsi="Courier New" w:cs="Courier New" w:hint="default"/>
      </w:rPr>
    </w:lvl>
    <w:lvl w:ilvl="8" w:tplc="71F42A9C" w:tentative="1">
      <w:start w:val="1"/>
      <w:numFmt w:val="bullet"/>
      <w:lvlText w:val=""/>
      <w:lvlJc w:val="left"/>
      <w:pPr>
        <w:ind w:left="6480" w:hanging="360"/>
      </w:pPr>
      <w:rPr>
        <w:rFonts w:ascii="Wingdings" w:hAnsi="Wingdings" w:hint="default"/>
      </w:rPr>
    </w:lvl>
  </w:abstractNum>
  <w:abstractNum w:abstractNumId="29" w15:restartNumberingAfterBreak="0">
    <w:nsid w:val="517C53C3"/>
    <w:multiLevelType w:val="hybridMultilevel"/>
    <w:tmpl w:val="730640A4"/>
    <w:lvl w:ilvl="0" w:tplc="74DA6650">
      <w:start w:val="153"/>
      <w:numFmt w:val="bullet"/>
      <w:lvlText w:val="•"/>
      <w:lvlJc w:val="left"/>
      <w:pPr>
        <w:ind w:left="720" w:hanging="360"/>
      </w:pPr>
      <w:rPr>
        <w:rFonts w:ascii="Arial" w:hAnsi="Arial" w:hint="default"/>
      </w:rPr>
    </w:lvl>
    <w:lvl w:ilvl="1" w:tplc="AA66B134" w:tentative="1">
      <w:start w:val="1"/>
      <w:numFmt w:val="bullet"/>
      <w:lvlText w:val="o"/>
      <w:lvlJc w:val="left"/>
      <w:pPr>
        <w:ind w:left="1440" w:hanging="360"/>
      </w:pPr>
      <w:rPr>
        <w:rFonts w:ascii="Courier New" w:hAnsi="Courier New" w:cs="Courier New" w:hint="default"/>
      </w:rPr>
    </w:lvl>
    <w:lvl w:ilvl="2" w:tplc="CF4874D0" w:tentative="1">
      <w:start w:val="1"/>
      <w:numFmt w:val="bullet"/>
      <w:lvlText w:val=""/>
      <w:lvlJc w:val="left"/>
      <w:pPr>
        <w:ind w:left="2160" w:hanging="360"/>
      </w:pPr>
      <w:rPr>
        <w:rFonts w:ascii="Wingdings" w:hAnsi="Wingdings" w:hint="default"/>
      </w:rPr>
    </w:lvl>
    <w:lvl w:ilvl="3" w:tplc="DD3E11D0" w:tentative="1">
      <w:start w:val="1"/>
      <w:numFmt w:val="bullet"/>
      <w:lvlText w:val=""/>
      <w:lvlJc w:val="left"/>
      <w:pPr>
        <w:ind w:left="2880" w:hanging="360"/>
      </w:pPr>
      <w:rPr>
        <w:rFonts w:ascii="Symbol" w:hAnsi="Symbol" w:hint="default"/>
      </w:rPr>
    </w:lvl>
    <w:lvl w:ilvl="4" w:tplc="CE726334" w:tentative="1">
      <w:start w:val="1"/>
      <w:numFmt w:val="bullet"/>
      <w:lvlText w:val="o"/>
      <w:lvlJc w:val="left"/>
      <w:pPr>
        <w:ind w:left="3600" w:hanging="360"/>
      </w:pPr>
      <w:rPr>
        <w:rFonts w:ascii="Courier New" w:hAnsi="Courier New" w:cs="Courier New" w:hint="default"/>
      </w:rPr>
    </w:lvl>
    <w:lvl w:ilvl="5" w:tplc="4D182068" w:tentative="1">
      <w:start w:val="1"/>
      <w:numFmt w:val="bullet"/>
      <w:lvlText w:val=""/>
      <w:lvlJc w:val="left"/>
      <w:pPr>
        <w:ind w:left="4320" w:hanging="360"/>
      </w:pPr>
      <w:rPr>
        <w:rFonts w:ascii="Wingdings" w:hAnsi="Wingdings" w:hint="default"/>
      </w:rPr>
    </w:lvl>
    <w:lvl w:ilvl="6" w:tplc="C080731C" w:tentative="1">
      <w:start w:val="1"/>
      <w:numFmt w:val="bullet"/>
      <w:lvlText w:val=""/>
      <w:lvlJc w:val="left"/>
      <w:pPr>
        <w:ind w:left="5040" w:hanging="360"/>
      </w:pPr>
      <w:rPr>
        <w:rFonts w:ascii="Symbol" w:hAnsi="Symbol" w:hint="default"/>
      </w:rPr>
    </w:lvl>
    <w:lvl w:ilvl="7" w:tplc="830032EE" w:tentative="1">
      <w:start w:val="1"/>
      <w:numFmt w:val="bullet"/>
      <w:lvlText w:val="o"/>
      <w:lvlJc w:val="left"/>
      <w:pPr>
        <w:ind w:left="5760" w:hanging="360"/>
      </w:pPr>
      <w:rPr>
        <w:rFonts w:ascii="Courier New" w:hAnsi="Courier New" w:cs="Courier New" w:hint="default"/>
      </w:rPr>
    </w:lvl>
    <w:lvl w:ilvl="8" w:tplc="5D70148C" w:tentative="1">
      <w:start w:val="1"/>
      <w:numFmt w:val="bullet"/>
      <w:lvlText w:val=""/>
      <w:lvlJc w:val="left"/>
      <w:pPr>
        <w:ind w:left="6480" w:hanging="360"/>
      </w:pPr>
      <w:rPr>
        <w:rFonts w:ascii="Wingdings" w:hAnsi="Wingdings" w:hint="default"/>
      </w:rPr>
    </w:lvl>
  </w:abstractNum>
  <w:abstractNum w:abstractNumId="30" w15:restartNumberingAfterBreak="0">
    <w:nsid w:val="51C665F8"/>
    <w:multiLevelType w:val="hybridMultilevel"/>
    <w:tmpl w:val="50FA1F8E"/>
    <w:lvl w:ilvl="0" w:tplc="CCBE4C50">
      <w:start w:val="153"/>
      <w:numFmt w:val="bullet"/>
      <w:lvlText w:val="•"/>
      <w:lvlJc w:val="left"/>
      <w:pPr>
        <w:ind w:left="720" w:hanging="360"/>
      </w:pPr>
      <w:rPr>
        <w:rFonts w:ascii="Arial" w:hAnsi="Arial" w:hint="default"/>
      </w:rPr>
    </w:lvl>
    <w:lvl w:ilvl="1" w:tplc="12FCC8F6" w:tentative="1">
      <w:start w:val="1"/>
      <w:numFmt w:val="bullet"/>
      <w:lvlText w:val="o"/>
      <w:lvlJc w:val="left"/>
      <w:pPr>
        <w:ind w:left="1440" w:hanging="360"/>
      </w:pPr>
      <w:rPr>
        <w:rFonts w:ascii="Courier New" w:hAnsi="Courier New" w:cs="Courier New" w:hint="default"/>
      </w:rPr>
    </w:lvl>
    <w:lvl w:ilvl="2" w:tplc="3CFCDC30" w:tentative="1">
      <w:start w:val="1"/>
      <w:numFmt w:val="bullet"/>
      <w:lvlText w:val=""/>
      <w:lvlJc w:val="left"/>
      <w:pPr>
        <w:ind w:left="2160" w:hanging="360"/>
      </w:pPr>
      <w:rPr>
        <w:rFonts w:ascii="Wingdings" w:hAnsi="Wingdings" w:hint="default"/>
      </w:rPr>
    </w:lvl>
    <w:lvl w:ilvl="3" w:tplc="B7AE2356" w:tentative="1">
      <w:start w:val="1"/>
      <w:numFmt w:val="bullet"/>
      <w:lvlText w:val=""/>
      <w:lvlJc w:val="left"/>
      <w:pPr>
        <w:ind w:left="2880" w:hanging="360"/>
      </w:pPr>
      <w:rPr>
        <w:rFonts w:ascii="Symbol" w:hAnsi="Symbol" w:hint="default"/>
      </w:rPr>
    </w:lvl>
    <w:lvl w:ilvl="4" w:tplc="DD324D40" w:tentative="1">
      <w:start w:val="1"/>
      <w:numFmt w:val="bullet"/>
      <w:lvlText w:val="o"/>
      <w:lvlJc w:val="left"/>
      <w:pPr>
        <w:ind w:left="3600" w:hanging="360"/>
      </w:pPr>
      <w:rPr>
        <w:rFonts w:ascii="Courier New" w:hAnsi="Courier New" w:cs="Courier New" w:hint="default"/>
      </w:rPr>
    </w:lvl>
    <w:lvl w:ilvl="5" w:tplc="20967E1A" w:tentative="1">
      <w:start w:val="1"/>
      <w:numFmt w:val="bullet"/>
      <w:lvlText w:val=""/>
      <w:lvlJc w:val="left"/>
      <w:pPr>
        <w:ind w:left="4320" w:hanging="360"/>
      </w:pPr>
      <w:rPr>
        <w:rFonts w:ascii="Wingdings" w:hAnsi="Wingdings" w:hint="default"/>
      </w:rPr>
    </w:lvl>
    <w:lvl w:ilvl="6" w:tplc="0F0EEBB6" w:tentative="1">
      <w:start w:val="1"/>
      <w:numFmt w:val="bullet"/>
      <w:lvlText w:val=""/>
      <w:lvlJc w:val="left"/>
      <w:pPr>
        <w:ind w:left="5040" w:hanging="360"/>
      </w:pPr>
      <w:rPr>
        <w:rFonts w:ascii="Symbol" w:hAnsi="Symbol" w:hint="default"/>
      </w:rPr>
    </w:lvl>
    <w:lvl w:ilvl="7" w:tplc="61EE472A" w:tentative="1">
      <w:start w:val="1"/>
      <w:numFmt w:val="bullet"/>
      <w:lvlText w:val="o"/>
      <w:lvlJc w:val="left"/>
      <w:pPr>
        <w:ind w:left="5760" w:hanging="360"/>
      </w:pPr>
      <w:rPr>
        <w:rFonts w:ascii="Courier New" w:hAnsi="Courier New" w:cs="Courier New" w:hint="default"/>
      </w:rPr>
    </w:lvl>
    <w:lvl w:ilvl="8" w:tplc="9FFAC0FC" w:tentative="1">
      <w:start w:val="1"/>
      <w:numFmt w:val="bullet"/>
      <w:lvlText w:val=""/>
      <w:lvlJc w:val="left"/>
      <w:pPr>
        <w:ind w:left="6480" w:hanging="360"/>
      </w:pPr>
      <w:rPr>
        <w:rFonts w:ascii="Wingdings" w:hAnsi="Wingdings" w:hint="default"/>
      </w:rPr>
    </w:lvl>
  </w:abstractNum>
  <w:abstractNum w:abstractNumId="31" w15:restartNumberingAfterBreak="0">
    <w:nsid w:val="52BF40C0"/>
    <w:multiLevelType w:val="hybridMultilevel"/>
    <w:tmpl w:val="ADEE2784"/>
    <w:lvl w:ilvl="0" w:tplc="594E58C8">
      <w:start w:val="1"/>
      <w:numFmt w:val="bullet"/>
      <w:lvlText w:val=""/>
      <w:lvlJc w:val="left"/>
      <w:pPr>
        <w:ind w:left="720" w:hanging="360"/>
      </w:pPr>
      <w:rPr>
        <w:rFonts w:ascii="Symbol" w:hAnsi="Symbol" w:hint="default"/>
      </w:rPr>
    </w:lvl>
    <w:lvl w:ilvl="1" w:tplc="7D9085A0" w:tentative="1">
      <w:start w:val="1"/>
      <w:numFmt w:val="bullet"/>
      <w:lvlText w:val="o"/>
      <w:lvlJc w:val="left"/>
      <w:pPr>
        <w:ind w:left="1440" w:hanging="360"/>
      </w:pPr>
      <w:rPr>
        <w:rFonts w:ascii="Courier New" w:hAnsi="Courier New" w:cs="Courier New" w:hint="default"/>
      </w:rPr>
    </w:lvl>
    <w:lvl w:ilvl="2" w:tplc="D5F478EA" w:tentative="1">
      <w:start w:val="1"/>
      <w:numFmt w:val="bullet"/>
      <w:lvlText w:val=""/>
      <w:lvlJc w:val="left"/>
      <w:pPr>
        <w:ind w:left="2160" w:hanging="360"/>
      </w:pPr>
      <w:rPr>
        <w:rFonts w:ascii="Wingdings" w:hAnsi="Wingdings" w:hint="default"/>
      </w:rPr>
    </w:lvl>
    <w:lvl w:ilvl="3" w:tplc="2B42E3F0" w:tentative="1">
      <w:start w:val="1"/>
      <w:numFmt w:val="bullet"/>
      <w:lvlText w:val=""/>
      <w:lvlJc w:val="left"/>
      <w:pPr>
        <w:ind w:left="2880" w:hanging="360"/>
      </w:pPr>
      <w:rPr>
        <w:rFonts w:ascii="Symbol" w:hAnsi="Symbol" w:hint="default"/>
      </w:rPr>
    </w:lvl>
    <w:lvl w:ilvl="4" w:tplc="20BE9278" w:tentative="1">
      <w:start w:val="1"/>
      <w:numFmt w:val="bullet"/>
      <w:lvlText w:val="o"/>
      <w:lvlJc w:val="left"/>
      <w:pPr>
        <w:ind w:left="3600" w:hanging="360"/>
      </w:pPr>
      <w:rPr>
        <w:rFonts w:ascii="Courier New" w:hAnsi="Courier New" w:cs="Courier New" w:hint="default"/>
      </w:rPr>
    </w:lvl>
    <w:lvl w:ilvl="5" w:tplc="87DA5190" w:tentative="1">
      <w:start w:val="1"/>
      <w:numFmt w:val="bullet"/>
      <w:lvlText w:val=""/>
      <w:lvlJc w:val="left"/>
      <w:pPr>
        <w:ind w:left="4320" w:hanging="360"/>
      </w:pPr>
      <w:rPr>
        <w:rFonts w:ascii="Wingdings" w:hAnsi="Wingdings" w:hint="default"/>
      </w:rPr>
    </w:lvl>
    <w:lvl w:ilvl="6" w:tplc="5A829AB8" w:tentative="1">
      <w:start w:val="1"/>
      <w:numFmt w:val="bullet"/>
      <w:lvlText w:val=""/>
      <w:lvlJc w:val="left"/>
      <w:pPr>
        <w:ind w:left="5040" w:hanging="360"/>
      </w:pPr>
      <w:rPr>
        <w:rFonts w:ascii="Symbol" w:hAnsi="Symbol" w:hint="default"/>
      </w:rPr>
    </w:lvl>
    <w:lvl w:ilvl="7" w:tplc="0D18AAF4" w:tentative="1">
      <w:start w:val="1"/>
      <w:numFmt w:val="bullet"/>
      <w:lvlText w:val="o"/>
      <w:lvlJc w:val="left"/>
      <w:pPr>
        <w:ind w:left="5760" w:hanging="360"/>
      </w:pPr>
      <w:rPr>
        <w:rFonts w:ascii="Courier New" w:hAnsi="Courier New" w:cs="Courier New" w:hint="default"/>
      </w:rPr>
    </w:lvl>
    <w:lvl w:ilvl="8" w:tplc="0400E6A2" w:tentative="1">
      <w:start w:val="1"/>
      <w:numFmt w:val="bullet"/>
      <w:lvlText w:val=""/>
      <w:lvlJc w:val="left"/>
      <w:pPr>
        <w:ind w:left="6480" w:hanging="360"/>
      </w:pPr>
      <w:rPr>
        <w:rFonts w:ascii="Wingdings" w:hAnsi="Wingdings" w:hint="default"/>
      </w:rPr>
    </w:lvl>
  </w:abstractNum>
  <w:abstractNum w:abstractNumId="32" w15:restartNumberingAfterBreak="0">
    <w:nsid w:val="5CA860B8"/>
    <w:multiLevelType w:val="hybridMultilevel"/>
    <w:tmpl w:val="6DDAB912"/>
    <w:lvl w:ilvl="0" w:tplc="70888AC8">
      <w:start w:val="2"/>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CC11E23"/>
    <w:multiLevelType w:val="hybridMultilevel"/>
    <w:tmpl w:val="A3AEFCFA"/>
    <w:lvl w:ilvl="0" w:tplc="136C5E86">
      <w:start w:val="1"/>
      <w:numFmt w:val="bullet"/>
      <w:lvlText w:val=""/>
      <w:lvlJc w:val="left"/>
      <w:pPr>
        <w:ind w:left="720" w:hanging="360"/>
      </w:pPr>
      <w:rPr>
        <w:rFonts w:ascii="Symbol" w:hAnsi="Symbol" w:hint="default"/>
      </w:rPr>
    </w:lvl>
    <w:lvl w:ilvl="1" w:tplc="AA1C6070" w:tentative="1">
      <w:start w:val="1"/>
      <w:numFmt w:val="bullet"/>
      <w:lvlText w:val="o"/>
      <w:lvlJc w:val="left"/>
      <w:pPr>
        <w:ind w:left="1440" w:hanging="360"/>
      </w:pPr>
      <w:rPr>
        <w:rFonts w:ascii="Courier New" w:hAnsi="Courier New" w:cs="Courier New" w:hint="default"/>
      </w:rPr>
    </w:lvl>
    <w:lvl w:ilvl="2" w:tplc="38381AC4" w:tentative="1">
      <w:start w:val="1"/>
      <w:numFmt w:val="bullet"/>
      <w:lvlText w:val=""/>
      <w:lvlJc w:val="left"/>
      <w:pPr>
        <w:ind w:left="2160" w:hanging="360"/>
      </w:pPr>
      <w:rPr>
        <w:rFonts w:ascii="Wingdings" w:hAnsi="Wingdings" w:hint="default"/>
      </w:rPr>
    </w:lvl>
    <w:lvl w:ilvl="3" w:tplc="0FEE7E4A" w:tentative="1">
      <w:start w:val="1"/>
      <w:numFmt w:val="bullet"/>
      <w:lvlText w:val=""/>
      <w:lvlJc w:val="left"/>
      <w:pPr>
        <w:ind w:left="2880" w:hanging="360"/>
      </w:pPr>
      <w:rPr>
        <w:rFonts w:ascii="Symbol" w:hAnsi="Symbol" w:hint="default"/>
      </w:rPr>
    </w:lvl>
    <w:lvl w:ilvl="4" w:tplc="4EA8E37A" w:tentative="1">
      <w:start w:val="1"/>
      <w:numFmt w:val="bullet"/>
      <w:lvlText w:val="o"/>
      <w:lvlJc w:val="left"/>
      <w:pPr>
        <w:ind w:left="3600" w:hanging="360"/>
      </w:pPr>
      <w:rPr>
        <w:rFonts w:ascii="Courier New" w:hAnsi="Courier New" w:cs="Courier New" w:hint="default"/>
      </w:rPr>
    </w:lvl>
    <w:lvl w:ilvl="5" w:tplc="85E062CA" w:tentative="1">
      <w:start w:val="1"/>
      <w:numFmt w:val="bullet"/>
      <w:lvlText w:val=""/>
      <w:lvlJc w:val="left"/>
      <w:pPr>
        <w:ind w:left="4320" w:hanging="360"/>
      </w:pPr>
      <w:rPr>
        <w:rFonts w:ascii="Wingdings" w:hAnsi="Wingdings" w:hint="default"/>
      </w:rPr>
    </w:lvl>
    <w:lvl w:ilvl="6" w:tplc="35264DF6" w:tentative="1">
      <w:start w:val="1"/>
      <w:numFmt w:val="bullet"/>
      <w:lvlText w:val=""/>
      <w:lvlJc w:val="left"/>
      <w:pPr>
        <w:ind w:left="5040" w:hanging="360"/>
      </w:pPr>
      <w:rPr>
        <w:rFonts w:ascii="Symbol" w:hAnsi="Symbol" w:hint="default"/>
      </w:rPr>
    </w:lvl>
    <w:lvl w:ilvl="7" w:tplc="68285532" w:tentative="1">
      <w:start w:val="1"/>
      <w:numFmt w:val="bullet"/>
      <w:lvlText w:val="o"/>
      <w:lvlJc w:val="left"/>
      <w:pPr>
        <w:ind w:left="5760" w:hanging="360"/>
      </w:pPr>
      <w:rPr>
        <w:rFonts w:ascii="Courier New" w:hAnsi="Courier New" w:cs="Courier New" w:hint="default"/>
      </w:rPr>
    </w:lvl>
    <w:lvl w:ilvl="8" w:tplc="DF405BA2" w:tentative="1">
      <w:start w:val="1"/>
      <w:numFmt w:val="bullet"/>
      <w:lvlText w:val=""/>
      <w:lvlJc w:val="left"/>
      <w:pPr>
        <w:ind w:left="6480" w:hanging="360"/>
      </w:pPr>
      <w:rPr>
        <w:rFonts w:ascii="Wingdings" w:hAnsi="Wingdings" w:hint="default"/>
      </w:rPr>
    </w:lvl>
  </w:abstractNum>
  <w:abstractNum w:abstractNumId="34" w15:restartNumberingAfterBreak="0">
    <w:nsid w:val="5F0B06D5"/>
    <w:multiLevelType w:val="hybridMultilevel"/>
    <w:tmpl w:val="94AE3FF4"/>
    <w:lvl w:ilvl="0" w:tplc="0C9612F2">
      <w:start w:val="153"/>
      <w:numFmt w:val="bullet"/>
      <w:lvlText w:val="•"/>
      <w:lvlJc w:val="left"/>
      <w:pPr>
        <w:ind w:left="720" w:hanging="360"/>
      </w:pPr>
      <w:rPr>
        <w:rFonts w:ascii="Arial" w:hAnsi="Arial" w:hint="default"/>
      </w:rPr>
    </w:lvl>
    <w:lvl w:ilvl="1" w:tplc="30C8C4DA" w:tentative="1">
      <w:start w:val="1"/>
      <w:numFmt w:val="bullet"/>
      <w:lvlText w:val="o"/>
      <w:lvlJc w:val="left"/>
      <w:pPr>
        <w:ind w:left="1440" w:hanging="360"/>
      </w:pPr>
      <w:rPr>
        <w:rFonts w:ascii="Courier New" w:hAnsi="Courier New" w:cs="Courier New" w:hint="default"/>
      </w:rPr>
    </w:lvl>
    <w:lvl w:ilvl="2" w:tplc="660E9444" w:tentative="1">
      <w:start w:val="1"/>
      <w:numFmt w:val="bullet"/>
      <w:lvlText w:val=""/>
      <w:lvlJc w:val="left"/>
      <w:pPr>
        <w:ind w:left="2160" w:hanging="360"/>
      </w:pPr>
      <w:rPr>
        <w:rFonts w:ascii="Wingdings" w:hAnsi="Wingdings" w:hint="default"/>
      </w:rPr>
    </w:lvl>
    <w:lvl w:ilvl="3" w:tplc="6520E544" w:tentative="1">
      <w:start w:val="1"/>
      <w:numFmt w:val="bullet"/>
      <w:lvlText w:val=""/>
      <w:lvlJc w:val="left"/>
      <w:pPr>
        <w:ind w:left="2880" w:hanging="360"/>
      </w:pPr>
      <w:rPr>
        <w:rFonts w:ascii="Symbol" w:hAnsi="Symbol" w:hint="default"/>
      </w:rPr>
    </w:lvl>
    <w:lvl w:ilvl="4" w:tplc="17FC85CC" w:tentative="1">
      <w:start w:val="1"/>
      <w:numFmt w:val="bullet"/>
      <w:lvlText w:val="o"/>
      <w:lvlJc w:val="left"/>
      <w:pPr>
        <w:ind w:left="3600" w:hanging="360"/>
      </w:pPr>
      <w:rPr>
        <w:rFonts w:ascii="Courier New" w:hAnsi="Courier New" w:cs="Courier New" w:hint="default"/>
      </w:rPr>
    </w:lvl>
    <w:lvl w:ilvl="5" w:tplc="476C4A2C" w:tentative="1">
      <w:start w:val="1"/>
      <w:numFmt w:val="bullet"/>
      <w:lvlText w:val=""/>
      <w:lvlJc w:val="left"/>
      <w:pPr>
        <w:ind w:left="4320" w:hanging="360"/>
      </w:pPr>
      <w:rPr>
        <w:rFonts w:ascii="Wingdings" w:hAnsi="Wingdings" w:hint="default"/>
      </w:rPr>
    </w:lvl>
    <w:lvl w:ilvl="6" w:tplc="CE562DEE" w:tentative="1">
      <w:start w:val="1"/>
      <w:numFmt w:val="bullet"/>
      <w:lvlText w:val=""/>
      <w:lvlJc w:val="left"/>
      <w:pPr>
        <w:ind w:left="5040" w:hanging="360"/>
      </w:pPr>
      <w:rPr>
        <w:rFonts w:ascii="Symbol" w:hAnsi="Symbol" w:hint="default"/>
      </w:rPr>
    </w:lvl>
    <w:lvl w:ilvl="7" w:tplc="61EAE480" w:tentative="1">
      <w:start w:val="1"/>
      <w:numFmt w:val="bullet"/>
      <w:lvlText w:val="o"/>
      <w:lvlJc w:val="left"/>
      <w:pPr>
        <w:ind w:left="5760" w:hanging="360"/>
      </w:pPr>
      <w:rPr>
        <w:rFonts w:ascii="Courier New" w:hAnsi="Courier New" w:cs="Courier New" w:hint="default"/>
      </w:rPr>
    </w:lvl>
    <w:lvl w:ilvl="8" w:tplc="C2F6FA68" w:tentative="1">
      <w:start w:val="1"/>
      <w:numFmt w:val="bullet"/>
      <w:lvlText w:val=""/>
      <w:lvlJc w:val="left"/>
      <w:pPr>
        <w:ind w:left="6480" w:hanging="360"/>
      </w:pPr>
      <w:rPr>
        <w:rFonts w:ascii="Wingdings" w:hAnsi="Wingdings" w:hint="default"/>
      </w:rPr>
    </w:lvl>
  </w:abstractNum>
  <w:abstractNum w:abstractNumId="35" w15:restartNumberingAfterBreak="0">
    <w:nsid w:val="659B45F7"/>
    <w:multiLevelType w:val="multilevel"/>
    <w:tmpl w:val="B18CE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EB0B9B"/>
    <w:multiLevelType w:val="hybridMultilevel"/>
    <w:tmpl w:val="D592FC84"/>
    <w:lvl w:ilvl="0" w:tplc="FBC453BE">
      <w:start w:val="153"/>
      <w:numFmt w:val="bullet"/>
      <w:lvlText w:val="•"/>
      <w:lvlJc w:val="left"/>
      <w:pPr>
        <w:ind w:left="720" w:hanging="360"/>
      </w:pPr>
      <w:rPr>
        <w:rFonts w:ascii="Arial" w:hAnsi="Arial" w:hint="default"/>
      </w:rPr>
    </w:lvl>
    <w:lvl w:ilvl="1" w:tplc="2F8C969E" w:tentative="1">
      <w:start w:val="1"/>
      <w:numFmt w:val="bullet"/>
      <w:lvlText w:val="o"/>
      <w:lvlJc w:val="left"/>
      <w:pPr>
        <w:ind w:left="1440" w:hanging="360"/>
      </w:pPr>
      <w:rPr>
        <w:rFonts w:ascii="Courier New" w:hAnsi="Courier New" w:cs="Courier New" w:hint="default"/>
      </w:rPr>
    </w:lvl>
    <w:lvl w:ilvl="2" w:tplc="C23C1032" w:tentative="1">
      <w:start w:val="1"/>
      <w:numFmt w:val="bullet"/>
      <w:lvlText w:val=""/>
      <w:lvlJc w:val="left"/>
      <w:pPr>
        <w:ind w:left="2160" w:hanging="360"/>
      </w:pPr>
      <w:rPr>
        <w:rFonts w:ascii="Wingdings" w:hAnsi="Wingdings" w:hint="default"/>
      </w:rPr>
    </w:lvl>
    <w:lvl w:ilvl="3" w:tplc="8E0C0EF6" w:tentative="1">
      <w:start w:val="1"/>
      <w:numFmt w:val="bullet"/>
      <w:lvlText w:val=""/>
      <w:lvlJc w:val="left"/>
      <w:pPr>
        <w:ind w:left="2880" w:hanging="360"/>
      </w:pPr>
      <w:rPr>
        <w:rFonts w:ascii="Symbol" w:hAnsi="Symbol" w:hint="default"/>
      </w:rPr>
    </w:lvl>
    <w:lvl w:ilvl="4" w:tplc="63146958" w:tentative="1">
      <w:start w:val="1"/>
      <w:numFmt w:val="bullet"/>
      <w:lvlText w:val="o"/>
      <w:lvlJc w:val="left"/>
      <w:pPr>
        <w:ind w:left="3600" w:hanging="360"/>
      </w:pPr>
      <w:rPr>
        <w:rFonts w:ascii="Courier New" w:hAnsi="Courier New" w:cs="Courier New" w:hint="default"/>
      </w:rPr>
    </w:lvl>
    <w:lvl w:ilvl="5" w:tplc="EB163BF6" w:tentative="1">
      <w:start w:val="1"/>
      <w:numFmt w:val="bullet"/>
      <w:lvlText w:val=""/>
      <w:lvlJc w:val="left"/>
      <w:pPr>
        <w:ind w:left="4320" w:hanging="360"/>
      </w:pPr>
      <w:rPr>
        <w:rFonts w:ascii="Wingdings" w:hAnsi="Wingdings" w:hint="default"/>
      </w:rPr>
    </w:lvl>
    <w:lvl w:ilvl="6" w:tplc="9C445478" w:tentative="1">
      <w:start w:val="1"/>
      <w:numFmt w:val="bullet"/>
      <w:lvlText w:val=""/>
      <w:lvlJc w:val="left"/>
      <w:pPr>
        <w:ind w:left="5040" w:hanging="360"/>
      </w:pPr>
      <w:rPr>
        <w:rFonts w:ascii="Symbol" w:hAnsi="Symbol" w:hint="default"/>
      </w:rPr>
    </w:lvl>
    <w:lvl w:ilvl="7" w:tplc="FAAA03F2" w:tentative="1">
      <w:start w:val="1"/>
      <w:numFmt w:val="bullet"/>
      <w:lvlText w:val="o"/>
      <w:lvlJc w:val="left"/>
      <w:pPr>
        <w:ind w:left="5760" w:hanging="360"/>
      </w:pPr>
      <w:rPr>
        <w:rFonts w:ascii="Courier New" w:hAnsi="Courier New" w:cs="Courier New" w:hint="default"/>
      </w:rPr>
    </w:lvl>
    <w:lvl w:ilvl="8" w:tplc="ABDA4070" w:tentative="1">
      <w:start w:val="1"/>
      <w:numFmt w:val="bullet"/>
      <w:lvlText w:val=""/>
      <w:lvlJc w:val="left"/>
      <w:pPr>
        <w:ind w:left="6480" w:hanging="360"/>
      </w:pPr>
      <w:rPr>
        <w:rFonts w:ascii="Wingdings" w:hAnsi="Wingdings" w:hint="default"/>
      </w:rPr>
    </w:lvl>
  </w:abstractNum>
  <w:abstractNum w:abstractNumId="37" w15:restartNumberingAfterBreak="0">
    <w:nsid w:val="6CBF25BC"/>
    <w:multiLevelType w:val="hybridMultilevel"/>
    <w:tmpl w:val="4E16F8D6"/>
    <w:lvl w:ilvl="0" w:tplc="70888AC8">
      <w:start w:val="2"/>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FFD0393"/>
    <w:multiLevelType w:val="hybridMultilevel"/>
    <w:tmpl w:val="E774DFAC"/>
    <w:lvl w:ilvl="0" w:tplc="70888AC8">
      <w:start w:val="2"/>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2377239"/>
    <w:multiLevelType w:val="hybridMultilevel"/>
    <w:tmpl w:val="99CEFF4C"/>
    <w:lvl w:ilvl="0" w:tplc="A2589C74">
      <w:start w:val="1"/>
      <w:numFmt w:val="bullet"/>
      <w:lvlText w:val=""/>
      <w:lvlJc w:val="left"/>
      <w:pPr>
        <w:ind w:left="720" w:hanging="360"/>
      </w:pPr>
      <w:rPr>
        <w:rFonts w:ascii="Symbol" w:hAnsi="Symbol" w:hint="default"/>
      </w:rPr>
    </w:lvl>
    <w:lvl w:ilvl="1" w:tplc="783C1C58" w:tentative="1">
      <w:start w:val="1"/>
      <w:numFmt w:val="bullet"/>
      <w:lvlText w:val="o"/>
      <w:lvlJc w:val="left"/>
      <w:pPr>
        <w:ind w:left="1440" w:hanging="360"/>
      </w:pPr>
      <w:rPr>
        <w:rFonts w:ascii="Courier New" w:hAnsi="Courier New" w:cs="Courier New" w:hint="default"/>
      </w:rPr>
    </w:lvl>
    <w:lvl w:ilvl="2" w:tplc="B300B3E0" w:tentative="1">
      <w:start w:val="1"/>
      <w:numFmt w:val="bullet"/>
      <w:lvlText w:val=""/>
      <w:lvlJc w:val="left"/>
      <w:pPr>
        <w:ind w:left="2160" w:hanging="360"/>
      </w:pPr>
      <w:rPr>
        <w:rFonts w:ascii="Wingdings" w:hAnsi="Wingdings" w:hint="default"/>
      </w:rPr>
    </w:lvl>
    <w:lvl w:ilvl="3" w:tplc="07AE2280" w:tentative="1">
      <w:start w:val="1"/>
      <w:numFmt w:val="bullet"/>
      <w:lvlText w:val=""/>
      <w:lvlJc w:val="left"/>
      <w:pPr>
        <w:ind w:left="2880" w:hanging="360"/>
      </w:pPr>
      <w:rPr>
        <w:rFonts w:ascii="Symbol" w:hAnsi="Symbol" w:hint="default"/>
      </w:rPr>
    </w:lvl>
    <w:lvl w:ilvl="4" w:tplc="F776056E" w:tentative="1">
      <w:start w:val="1"/>
      <w:numFmt w:val="bullet"/>
      <w:lvlText w:val="o"/>
      <w:lvlJc w:val="left"/>
      <w:pPr>
        <w:ind w:left="3600" w:hanging="360"/>
      </w:pPr>
      <w:rPr>
        <w:rFonts w:ascii="Courier New" w:hAnsi="Courier New" w:cs="Courier New" w:hint="default"/>
      </w:rPr>
    </w:lvl>
    <w:lvl w:ilvl="5" w:tplc="C8FCF15A" w:tentative="1">
      <w:start w:val="1"/>
      <w:numFmt w:val="bullet"/>
      <w:lvlText w:val=""/>
      <w:lvlJc w:val="left"/>
      <w:pPr>
        <w:ind w:left="4320" w:hanging="360"/>
      </w:pPr>
      <w:rPr>
        <w:rFonts w:ascii="Wingdings" w:hAnsi="Wingdings" w:hint="default"/>
      </w:rPr>
    </w:lvl>
    <w:lvl w:ilvl="6" w:tplc="98EC02F6" w:tentative="1">
      <w:start w:val="1"/>
      <w:numFmt w:val="bullet"/>
      <w:lvlText w:val=""/>
      <w:lvlJc w:val="left"/>
      <w:pPr>
        <w:ind w:left="5040" w:hanging="360"/>
      </w:pPr>
      <w:rPr>
        <w:rFonts w:ascii="Symbol" w:hAnsi="Symbol" w:hint="default"/>
      </w:rPr>
    </w:lvl>
    <w:lvl w:ilvl="7" w:tplc="FAF8A2AE" w:tentative="1">
      <w:start w:val="1"/>
      <w:numFmt w:val="bullet"/>
      <w:lvlText w:val="o"/>
      <w:lvlJc w:val="left"/>
      <w:pPr>
        <w:ind w:left="5760" w:hanging="360"/>
      </w:pPr>
      <w:rPr>
        <w:rFonts w:ascii="Courier New" w:hAnsi="Courier New" w:cs="Courier New" w:hint="default"/>
      </w:rPr>
    </w:lvl>
    <w:lvl w:ilvl="8" w:tplc="70D8A6FC" w:tentative="1">
      <w:start w:val="1"/>
      <w:numFmt w:val="bullet"/>
      <w:lvlText w:val=""/>
      <w:lvlJc w:val="left"/>
      <w:pPr>
        <w:ind w:left="6480" w:hanging="360"/>
      </w:pPr>
      <w:rPr>
        <w:rFonts w:ascii="Wingdings" w:hAnsi="Wingdings" w:hint="default"/>
      </w:rPr>
    </w:lvl>
  </w:abstractNum>
  <w:abstractNum w:abstractNumId="40" w15:restartNumberingAfterBreak="0">
    <w:nsid w:val="76C47D50"/>
    <w:multiLevelType w:val="hybridMultilevel"/>
    <w:tmpl w:val="94368982"/>
    <w:lvl w:ilvl="0" w:tplc="8A9CF3C2">
      <w:start w:val="1"/>
      <w:numFmt w:val="bullet"/>
      <w:lvlText w:val=""/>
      <w:lvlJc w:val="left"/>
      <w:pPr>
        <w:ind w:left="720" w:hanging="360"/>
      </w:pPr>
      <w:rPr>
        <w:rFonts w:ascii="Symbol" w:hAnsi="Symbol" w:hint="default"/>
      </w:rPr>
    </w:lvl>
    <w:lvl w:ilvl="1" w:tplc="F4EA6D08" w:tentative="1">
      <w:start w:val="1"/>
      <w:numFmt w:val="bullet"/>
      <w:lvlText w:val="o"/>
      <w:lvlJc w:val="left"/>
      <w:pPr>
        <w:ind w:left="1440" w:hanging="360"/>
      </w:pPr>
      <w:rPr>
        <w:rFonts w:ascii="Courier New" w:hAnsi="Courier New" w:cs="Courier New" w:hint="default"/>
      </w:rPr>
    </w:lvl>
    <w:lvl w:ilvl="2" w:tplc="2C9A744A" w:tentative="1">
      <w:start w:val="1"/>
      <w:numFmt w:val="bullet"/>
      <w:lvlText w:val=""/>
      <w:lvlJc w:val="left"/>
      <w:pPr>
        <w:ind w:left="2160" w:hanging="360"/>
      </w:pPr>
      <w:rPr>
        <w:rFonts w:ascii="Wingdings" w:hAnsi="Wingdings" w:hint="default"/>
      </w:rPr>
    </w:lvl>
    <w:lvl w:ilvl="3" w:tplc="CCBC053A" w:tentative="1">
      <w:start w:val="1"/>
      <w:numFmt w:val="bullet"/>
      <w:lvlText w:val=""/>
      <w:lvlJc w:val="left"/>
      <w:pPr>
        <w:ind w:left="2880" w:hanging="360"/>
      </w:pPr>
      <w:rPr>
        <w:rFonts w:ascii="Symbol" w:hAnsi="Symbol" w:hint="default"/>
      </w:rPr>
    </w:lvl>
    <w:lvl w:ilvl="4" w:tplc="042ECC3E" w:tentative="1">
      <w:start w:val="1"/>
      <w:numFmt w:val="bullet"/>
      <w:lvlText w:val="o"/>
      <w:lvlJc w:val="left"/>
      <w:pPr>
        <w:ind w:left="3600" w:hanging="360"/>
      </w:pPr>
      <w:rPr>
        <w:rFonts w:ascii="Courier New" w:hAnsi="Courier New" w:cs="Courier New" w:hint="default"/>
      </w:rPr>
    </w:lvl>
    <w:lvl w:ilvl="5" w:tplc="FE3C0A2E" w:tentative="1">
      <w:start w:val="1"/>
      <w:numFmt w:val="bullet"/>
      <w:lvlText w:val=""/>
      <w:lvlJc w:val="left"/>
      <w:pPr>
        <w:ind w:left="4320" w:hanging="360"/>
      </w:pPr>
      <w:rPr>
        <w:rFonts w:ascii="Wingdings" w:hAnsi="Wingdings" w:hint="default"/>
      </w:rPr>
    </w:lvl>
    <w:lvl w:ilvl="6" w:tplc="CE38C03A" w:tentative="1">
      <w:start w:val="1"/>
      <w:numFmt w:val="bullet"/>
      <w:lvlText w:val=""/>
      <w:lvlJc w:val="left"/>
      <w:pPr>
        <w:ind w:left="5040" w:hanging="360"/>
      </w:pPr>
      <w:rPr>
        <w:rFonts w:ascii="Symbol" w:hAnsi="Symbol" w:hint="default"/>
      </w:rPr>
    </w:lvl>
    <w:lvl w:ilvl="7" w:tplc="0AF225EE" w:tentative="1">
      <w:start w:val="1"/>
      <w:numFmt w:val="bullet"/>
      <w:lvlText w:val="o"/>
      <w:lvlJc w:val="left"/>
      <w:pPr>
        <w:ind w:left="5760" w:hanging="360"/>
      </w:pPr>
      <w:rPr>
        <w:rFonts w:ascii="Courier New" w:hAnsi="Courier New" w:cs="Courier New" w:hint="default"/>
      </w:rPr>
    </w:lvl>
    <w:lvl w:ilvl="8" w:tplc="745C69DE" w:tentative="1">
      <w:start w:val="1"/>
      <w:numFmt w:val="bullet"/>
      <w:lvlText w:val=""/>
      <w:lvlJc w:val="left"/>
      <w:pPr>
        <w:ind w:left="6480" w:hanging="360"/>
      </w:pPr>
      <w:rPr>
        <w:rFonts w:ascii="Wingdings" w:hAnsi="Wingdings" w:hint="default"/>
      </w:rPr>
    </w:lvl>
  </w:abstractNum>
  <w:abstractNum w:abstractNumId="41" w15:restartNumberingAfterBreak="0">
    <w:nsid w:val="78CE4ECA"/>
    <w:multiLevelType w:val="hybridMultilevel"/>
    <w:tmpl w:val="94BEAFB6"/>
    <w:lvl w:ilvl="0" w:tplc="70888AC8">
      <w:start w:val="2"/>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8F81B91"/>
    <w:multiLevelType w:val="hybridMultilevel"/>
    <w:tmpl w:val="9AD46064"/>
    <w:lvl w:ilvl="0" w:tplc="A9C81344">
      <w:start w:val="1"/>
      <w:numFmt w:val="bullet"/>
      <w:lvlText w:val=""/>
      <w:lvlJc w:val="left"/>
      <w:pPr>
        <w:ind w:left="720" w:hanging="360"/>
      </w:pPr>
      <w:rPr>
        <w:rFonts w:ascii="Symbol" w:hAnsi="Symbol" w:hint="default"/>
      </w:rPr>
    </w:lvl>
    <w:lvl w:ilvl="1" w:tplc="67E2A050" w:tentative="1">
      <w:start w:val="1"/>
      <w:numFmt w:val="bullet"/>
      <w:lvlText w:val="o"/>
      <w:lvlJc w:val="left"/>
      <w:pPr>
        <w:ind w:left="1440" w:hanging="360"/>
      </w:pPr>
      <w:rPr>
        <w:rFonts w:ascii="Courier New" w:hAnsi="Courier New" w:cs="Courier New" w:hint="default"/>
      </w:rPr>
    </w:lvl>
    <w:lvl w:ilvl="2" w:tplc="9F8A0740" w:tentative="1">
      <w:start w:val="1"/>
      <w:numFmt w:val="bullet"/>
      <w:lvlText w:val=""/>
      <w:lvlJc w:val="left"/>
      <w:pPr>
        <w:ind w:left="2160" w:hanging="360"/>
      </w:pPr>
      <w:rPr>
        <w:rFonts w:ascii="Wingdings" w:hAnsi="Wingdings" w:hint="default"/>
      </w:rPr>
    </w:lvl>
    <w:lvl w:ilvl="3" w:tplc="74F0B9CC" w:tentative="1">
      <w:start w:val="1"/>
      <w:numFmt w:val="bullet"/>
      <w:lvlText w:val=""/>
      <w:lvlJc w:val="left"/>
      <w:pPr>
        <w:ind w:left="2880" w:hanging="360"/>
      </w:pPr>
      <w:rPr>
        <w:rFonts w:ascii="Symbol" w:hAnsi="Symbol" w:hint="default"/>
      </w:rPr>
    </w:lvl>
    <w:lvl w:ilvl="4" w:tplc="3E08467C" w:tentative="1">
      <w:start w:val="1"/>
      <w:numFmt w:val="bullet"/>
      <w:lvlText w:val="o"/>
      <w:lvlJc w:val="left"/>
      <w:pPr>
        <w:ind w:left="3600" w:hanging="360"/>
      </w:pPr>
      <w:rPr>
        <w:rFonts w:ascii="Courier New" w:hAnsi="Courier New" w:cs="Courier New" w:hint="default"/>
      </w:rPr>
    </w:lvl>
    <w:lvl w:ilvl="5" w:tplc="776E1C6A" w:tentative="1">
      <w:start w:val="1"/>
      <w:numFmt w:val="bullet"/>
      <w:lvlText w:val=""/>
      <w:lvlJc w:val="left"/>
      <w:pPr>
        <w:ind w:left="4320" w:hanging="360"/>
      </w:pPr>
      <w:rPr>
        <w:rFonts w:ascii="Wingdings" w:hAnsi="Wingdings" w:hint="default"/>
      </w:rPr>
    </w:lvl>
    <w:lvl w:ilvl="6" w:tplc="644ADBDC" w:tentative="1">
      <w:start w:val="1"/>
      <w:numFmt w:val="bullet"/>
      <w:lvlText w:val=""/>
      <w:lvlJc w:val="left"/>
      <w:pPr>
        <w:ind w:left="5040" w:hanging="360"/>
      </w:pPr>
      <w:rPr>
        <w:rFonts w:ascii="Symbol" w:hAnsi="Symbol" w:hint="default"/>
      </w:rPr>
    </w:lvl>
    <w:lvl w:ilvl="7" w:tplc="39DE5C24" w:tentative="1">
      <w:start w:val="1"/>
      <w:numFmt w:val="bullet"/>
      <w:lvlText w:val="o"/>
      <w:lvlJc w:val="left"/>
      <w:pPr>
        <w:ind w:left="5760" w:hanging="360"/>
      </w:pPr>
      <w:rPr>
        <w:rFonts w:ascii="Courier New" w:hAnsi="Courier New" w:cs="Courier New" w:hint="default"/>
      </w:rPr>
    </w:lvl>
    <w:lvl w:ilvl="8" w:tplc="63F4045A" w:tentative="1">
      <w:start w:val="1"/>
      <w:numFmt w:val="bullet"/>
      <w:lvlText w:val=""/>
      <w:lvlJc w:val="left"/>
      <w:pPr>
        <w:ind w:left="6480" w:hanging="360"/>
      </w:pPr>
      <w:rPr>
        <w:rFonts w:ascii="Wingdings" w:hAnsi="Wingdings" w:hint="default"/>
      </w:rPr>
    </w:lvl>
  </w:abstractNum>
  <w:abstractNum w:abstractNumId="43" w15:restartNumberingAfterBreak="0">
    <w:nsid w:val="7F6C158F"/>
    <w:multiLevelType w:val="hybridMultilevel"/>
    <w:tmpl w:val="8138E75C"/>
    <w:lvl w:ilvl="0" w:tplc="177669F6">
      <w:start w:val="1"/>
      <w:numFmt w:val="bullet"/>
      <w:lvlText w:val=""/>
      <w:lvlJc w:val="left"/>
      <w:pPr>
        <w:ind w:left="720" w:hanging="360"/>
      </w:pPr>
      <w:rPr>
        <w:rFonts w:ascii="Symbol" w:hAnsi="Symbol" w:hint="default"/>
      </w:rPr>
    </w:lvl>
    <w:lvl w:ilvl="1" w:tplc="7B8E9676" w:tentative="1">
      <w:start w:val="1"/>
      <w:numFmt w:val="bullet"/>
      <w:lvlText w:val="o"/>
      <w:lvlJc w:val="left"/>
      <w:pPr>
        <w:ind w:left="1440" w:hanging="360"/>
      </w:pPr>
      <w:rPr>
        <w:rFonts w:ascii="Courier New" w:hAnsi="Courier New" w:cs="Courier New" w:hint="default"/>
      </w:rPr>
    </w:lvl>
    <w:lvl w:ilvl="2" w:tplc="C1D48986" w:tentative="1">
      <w:start w:val="1"/>
      <w:numFmt w:val="bullet"/>
      <w:lvlText w:val=""/>
      <w:lvlJc w:val="left"/>
      <w:pPr>
        <w:ind w:left="2160" w:hanging="360"/>
      </w:pPr>
      <w:rPr>
        <w:rFonts w:ascii="Wingdings" w:hAnsi="Wingdings" w:hint="default"/>
      </w:rPr>
    </w:lvl>
    <w:lvl w:ilvl="3" w:tplc="54F2250E" w:tentative="1">
      <w:start w:val="1"/>
      <w:numFmt w:val="bullet"/>
      <w:lvlText w:val=""/>
      <w:lvlJc w:val="left"/>
      <w:pPr>
        <w:ind w:left="2880" w:hanging="360"/>
      </w:pPr>
      <w:rPr>
        <w:rFonts w:ascii="Symbol" w:hAnsi="Symbol" w:hint="default"/>
      </w:rPr>
    </w:lvl>
    <w:lvl w:ilvl="4" w:tplc="1658941A" w:tentative="1">
      <w:start w:val="1"/>
      <w:numFmt w:val="bullet"/>
      <w:lvlText w:val="o"/>
      <w:lvlJc w:val="left"/>
      <w:pPr>
        <w:ind w:left="3600" w:hanging="360"/>
      </w:pPr>
      <w:rPr>
        <w:rFonts w:ascii="Courier New" w:hAnsi="Courier New" w:cs="Courier New" w:hint="default"/>
      </w:rPr>
    </w:lvl>
    <w:lvl w:ilvl="5" w:tplc="0FF46822" w:tentative="1">
      <w:start w:val="1"/>
      <w:numFmt w:val="bullet"/>
      <w:lvlText w:val=""/>
      <w:lvlJc w:val="left"/>
      <w:pPr>
        <w:ind w:left="4320" w:hanging="360"/>
      </w:pPr>
      <w:rPr>
        <w:rFonts w:ascii="Wingdings" w:hAnsi="Wingdings" w:hint="default"/>
      </w:rPr>
    </w:lvl>
    <w:lvl w:ilvl="6" w:tplc="373A3B92" w:tentative="1">
      <w:start w:val="1"/>
      <w:numFmt w:val="bullet"/>
      <w:lvlText w:val=""/>
      <w:lvlJc w:val="left"/>
      <w:pPr>
        <w:ind w:left="5040" w:hanging="360"/>
      </w:pPr>
      <w:rPr>
        <w:rFonts w:ascii="Symbol" w:hAnsi="Symbol" w:hint="default"/>
      </w:rPr>
    </w:lvl>
    <w:lvl w:ilvl="7" w:tplc="CD34E936" w:tentative="1">
      <w:start w:val="1"/>
      <w:numFmt w:val="bullet"/>
      <w:lvlText w:val="o"/>
      <w:lvlJc w:val="left"/>
      <w:pPr>
        <w:ind w:left="5760" w:hanging="360"/>
      </w:pPr>
      <w:rPr>
        <w:rFonts w:ascii="Courier New" w:hAnsi="Courier New" w:cs="Courier New" w:hint="default"/>
      </w:rPr>
    </w:lvl>
    <w:lvl w:ilvl="8" w:tplc="45C2B796" w:tentative="1">
      <w:start w:val="1"/>
      <w:numFmt w:val="bullet"/>
      <w:lvlText w:val=""/>
      <w:lvlJc w:val="left"/>
      <w:pPr>
        <w:ind w:left="6480" w:hanging="360"/>
      </w:pPr>
      <w:rPr>
        <w:rFonts w:ascii="Wingdings" w:hAnsi="Wingdings" w:hint="default"/>
      </w:rPr>
    </w:lvl>
  </w:abstractNum>
  <w:num w:numId="1">
    <w:abstractNumId w:val="29"/>
  </w:num>
  <w:num w:numId="2">
    <w:abstractNumId w:val="27"/>
  </w:num>
  <w:num w:numId="3">
    <w:abstractNumId w:val="36"/>
  </w:num>
  <w:num w:numId="4">
    <w:abstractNumId w:val="34"/>
  </w:num>
  <w:num w:numId="5">
    <w:abstractNumId w:val="30"/>
  </w:num>
  <w:num w:numId="6">
    <w:abstractNumId w:val="3"/>
  </w:num>
  <w:num w:numId="7">
    <w:abstractNumId w:val="14"/>
  </w:num>
  <w:num w:numId="8">
    <w:abstractNumId w:val="31"/>
  </w:num>
  <w:num w:numId="9">
    <w:abstractNumId w:val="7"/>
  </w:num>
  <w:num w:numId="10">
    <w:abstractNumId w:val="8"/>
  </w:num>
  <w:num w:numId="11">
    <w:abstractNumId w:val="19"/>
  </w:num>
  <w:num w:numId="12">
    <w:abstractNumId w:val="43"/>
  </w:num>
  <w:num w:numId="13">
    <w:abstractNumId w:val="42"/>
  </w:num>
  <w:num w:numId="14">
    <w:abstractNumId w:val="23"/>
  </w:num>
  <w:num w:numId="15">
    <w:abstractNumId w:val="6"/>
  </w:num>
  <w:num w:numId="16">
    <w:abstractNumId w:val="24"/>
  </w:num>
  <w:num w:numId="17">
    <w:abstractNumId w:val="35"/>
  </w:num>
  <w:num w:numId="18">
    <w:abstractNumId w:val="18"/>
  </w:num>
  <w:num w:numId="19">
    <w:abstractNumId w:val="10"/>
  </w:num>
  <w:num w:numId="20">
    <w:abstractNumId w:val="33"/>
  </w:num>
  <w:num w:numId="21">
    <w:abstractNumId w:val="40"/>
  </w:num>
  <w:num w:numId="22">
    <w:abstractNumId w:val="17"/>
  </w:num>
  <w:num w:numId="23">
    <w:abstractNumId w:val="22"/>
  </w:num>
  <w:num w:numId="24">
    <w:abstractNumId w:val="9"/>
  </w:num>
  <w:num w:numId="25">
    <w:abstractNumId w:val="26"/>
  </w:num>
  <w:num w:numId="26">
    <w:abstractNumId w:val="2"/>
  </w:num>
  <w:num w:numId="27">
    <w:abstractNumId w:val="28"/>
  </w:num>
  <w:num w:numId="28">
    <w:abstractNumId w:val="0"/>
  </w:num>
  <w:num w:numId="29">
    <w:abstractNumId w:val="16"/>
  </w:num>
  <w:num w:numId="30">
    <w:abstractNumId w:val="39"/>
  </w:num>
  <w:num w:numId="31">
    <w:abstractNumId w:val="20"/>
  </w:num>
  <w:num w:numId="32">
    <w:abstractNumId w:val="12"/>
  </w:num>
  <w:num w:numId="33">
    <w:abstractNumId w:val="25"/>
  </w:num>
  <w:num w:numId="34">
    <w:abstractNumId w:val="1"/>
  </w:num>
  <w:num w:numId="35">
    <w:abstractNumId w:val="11"/>
  </w:num>
  <w:num w:numId="36">
    <w:abstractNumId w:val="13"/>
  </w:num>
  <w:num w:numId="37">
    <w:abstractNumId w:val="4"/>
  </w:num>
  <w:num w:numId="38">
    <w:abstractNumId w:val="15"/>
  </w:num>
  <w:num w:numId="39">
    <w:abstractNumId w:val="21"/>
  </w:num>
  <w:num w:numId="40">
    <w:abstractNumId w:val="5"/>
  </w:num>
  <w:num w:numId="41">
    <w:abstractNumId w:val="37"/>
  </w:num>
  <w:num w:numId="42">
    <w:abstractNumId w:val="41"/>
  </w:num>
  <w:num w:numId="43">
    <w:abstractNumId w:val="32"/>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FB8"/>
    <w:rsid w:val="00013E6D"/>
    <w:rsid w:val="00015FF3"/>
    <w:rsid w:val="00016308"/>
    <w:rsid w:val="00021845"/>
    <w:rsid w:val="000311D7"/>
    <w:rsid w:val="00062C80"/>
    <w:rsid w:val="00063CD6"/>
    <w:rsid w:val="00063E3A"/>
    <w:rsid w:val="00073DB1"/>
    <w:rsid w:val="0008429F"/>
    <w:rsid w:val="000908EE"/>
    <w:rsid w:val="00092A99"/>
    <w:rsid w:val="000A5BE7"/>
    <w:rsid w:val="000A7225"/>
    <w:rsid w:val="000B1795"/>
    <w:rsid w:val="000B4272"/>
    <w:rsid w:val="000C2F9D"/>
    <w:rsid w:val="000C381D"/>
    <w:rsid w:val="000D05C6"/>
    <w:rsid w:val="000D0E9E"/>
    <w:rsid w:val="000D3DC6"/>
    <w:rsid w:val="000D5E7F"/>
    <w:rsid w:val="000D6DAA"/>
    <w:rsid w:val="000E03D2"/>
    <w:rsid w:val="000E4959"/>
    <w:rsid w:val="000F1272"/>
    <w:rsid w:val="000F420A"/>
    <w:rsid w:val="001017E2"/>
    <w:rsid w:val="00106377"/>
    <w:rsid w:val="00107591"/>
    <w:rsid w:val="00115828"/>
    <w:rsid w:val="001241E7"/>
    <w:rsid w:val="00124D87"/>
    <w:rsid w:val="00146C57"/>
    <w:rsid w:val="00156885"/>
    <w:rsid w:val="00165842"/>
    <w:rsid w:val="00167959"/>
    <w:rsid w:val="001744DA"/>
    <w:rsid w:val="0018682B"/>
    <w:rsid w:val="00187F73"/>
    <w:rsid w:val="00194161"/>
    <w:rsid w:val="00197F26"/>
    <w:rsid w:val="001A6675"/>
    <w:rsid w:val="001D25A6"/>
    <w:rsid w:val="001F2B0E"/>
    <w:rsid w:val="00201DC9"/>
    <w:rsid w:val="0021491D"/>
    <w:rsid w:val="00222DE2"/>
    <w:rsid w:val="00227AAA"/>
    <w:rsid w:val="002401F8"/>
    <w:rsid w:val="00244084"/>
    <w:rsid w:val="002473D0"/>
    <w:rsid w:val="00262C10"/>
    <w:rsid w:val="00274CA7"/>
    <w:rsid w:val="00275ABB"/>
    <w:rsid w:val="002A0DBE"/>
    <w:rsid w:val="002A6F80"/>
    <w:rsid w:val="002B7E83"/>
    <w:rsid w:val="002D517B"/>
    <w:rsid w:val="002E2A46"/>
    <w:rsid w:val="002E4A17"/>
    <w:rsid w:val="002F3A8C"/>
    <w:rsid w:val="00300041"/>
    <w:rsid w:val="003010B1"/>
    <w:rsid w:val="0032692B"/>
    <w:rsid w:val="00347DE2"/>
    <w:rsid w:val="00351EDE"/>
    <w:rsid w:val="00352220"/>
    <w:rsid w:val="00352A80"/>
    <w:rsid w:val="003565ED"/>
    <w:rsid w:val="00361577"/>
    <w:rsid w:val="003661CC"/>
    <w:rsid w:val="003855DB"/>
    <w:rsid w:val="003873F2"/>
    <w:rsid w:val="003903D6"/>
    <w:rsid w:val="0039718D"/>
    <w:rsid w:val="00397394"/>
    <w:rsid w:val="003A1FC3"/>
    <w:rsid w:val="003A3B29"/>
    <w:rsid w:val="003A6ED2"/>
    <w:rsid w:val="003B508A"/>
    <w:rsid w:val="003C15D9"/>
    <w:rsid w:val="003C4284"/>
    <w:rsid w:val="003C4F75"/>
    <w:rsid w:val="003D3D8E"/>
    <w:rsid w:val="003E2D2C"/>
    <w:rsid w:val="003E5B6F"/>
    <w:rsid w:val="0040119F"/>
    <w:rsid w:val="0040438B"/>
    <w:rsid w:val="00412B78"/>
    <w:rsid w:val="00416081"/>
    <w:rsid w:val="00426F79"/>
    <w:rsid w:val="00431036"/>
    <w:rsid w:val="004437A0"/>
    <w:rsid w:val="00453940"/>
    <w:rsid w:val="0045661D"/>
    <w:rsid w:val="0047210D"/>
    <w:rsid w:val="00475712"/>
    <w:rsid w:val="00493B4E"/>
    <w:rsid w:val="004B6195"/>
    <w:rsid w:val="004C42F2"/>
    <w:rsid w:val="004D05E5"/>
    <w:rsid w:val="004D49CF"/>
    <w:rsid w:val="004D6C64"/>
    <w:rsid w:val="004F4150"/>
    <w:rsid w:val="00500562"/>
    <w:rsid w:val="00512E31"/>
    <w:rsid w:val="00523E9A"/>
    <w:rsid w:val="005263E0"/>
    <w:rsid w:val="005273B5"/>
    <w:rsid w:val="005354BB"/>
    <w:rsid w:val="005428D3"/>
    <w:rsid w:val="00544348"/>
    <w:rsid w:val="00561DB7"/>
    <w:rsid w:val="00564AA7"/>
    <w:rsid w:val="00564CA9"/>
    <w:rsid w:val="005A0F97"/>
    <w:rsid w:val="005A6DCA"/>
    <w:rsid w:val="005B694A"/>
    <w:rsid w:val="005C2E5B"/>
    <w:rsid w:val="005D01DF"/>
    <w:rsid w:val="005D0FB3"/>
    <w:rsid w:val="005D17B1"/>
    <w:rsid w:val="005E281C"/>
    <w:rsid w:val="005F0F16"/>
    <w:rsid w:val="005F569F"/>
    <w:rsid w:val="0060577E"/>
    <w:rsid w:val="00613639"/>
    <w:rsid w:val="006320E4"/>
    <w:rsid w:val="00636A6A"/>
    <w:rsid w:val="006562BD"/>
    <w:rsid w:val="0066692B"/>
    <w:rsid w:val="00667555"/>
    <w:rsid w:val="0067002E"/>
    <w:rsid w:val="00673507"/>
    <w:rsid w:val="0069744D"/>
    <w:rsid w:val="006A1A43"/>
    <w:rsid w:val="006A1D0D"/>
    <w:rsid w:val="006B3DEE"/>
    <w:rsid w:val="006C2779"/>
    <w:rsid w:val="006C408A"/>
    <w:rsid w:val="006D3642"/>
    <w:rsid w:val="006D798E"/>
    <w:rsid w:val="006F229A"/>
    <w:rsid w:val="006F2682"/>
    <w:rsid w:val="00710DA9"/>
    <w:rsid w:val="00720FE3"/>
    <w:rsid w:val="007266E1"/>
    <w:rsid w:val="007278EE"/>
    <w:rsid w:val="00735929"/>
    <w:rsid w:val="00741B40"/>
    <w:rsid w:val="00744F11"/>
    <w:rsid w:val="00762234"/>
    <w:rsid w:val="00763FAF"/>
    <w:rsid w:val="00765A24"/>
    <w:rsid w:val="0077052A"/>
    <w:rsid w:val="00772DD8"/>
    <w:rsid w:val="0077313C"/>
    <w:rsid w:val="00776679"/>
    <w:rsid w:val="0079146E"/>
    <w:rsid w:val="007973DE"/>
    <w:rsid w:val="007A37AA"/>
    <w:rsid w:val="007A453B"/>
    <w:rsid w:val="007A6876"/>
    <w:rsid w:val="007A71C1"/>
    <w:rsid w:val="007B12F6"/>
    <w:rsid w:val="007B5E5C"/>
    <w:rsid w:val="007C1901"/>
    <w:rsid w:val="007D5E38"/>
    <w:rsid w:val="007D70AE"/>
    <w:rsid w:val="007E22BB"/>
    <w:rsid w:val="007E7E21"/>
    <w:rsid w:val="007F0EAB"/>
    <w:rsid w:val="007F3D4A"/>
    <w:rsid w:val="007F4B45"/>
    <w:rsid w:val="007F529F"/>
    <w:rsid w:val="00801116"/>
    <w:rsid w:val="008025D4"/>
    <w:rsid w:val="0080374C"/>
    <w:rsid w:val="00807388"/>
    <w:rsid w:val="008075B9"/>
    <w:rsid w:val="008212AF"/>
    <w:rsid w:val="0082574A"/>
    <w:rsid w:val="0083270E"/>
    <w:rsid w:val="008357F4"/>
    <w:rsid w:val="00837887"/>
    <w:rsid w:val="00847C90"/>
    <w:rsid w:val="00861E3D"/>
    <w:rsid w:val="00866A52"/>
    <w:rsid w:val="00870BD0"/>
    <w:rsid w:val="0087348E"/>
    <w:rsid w:val="008C603E"/>
    <w:rsid w:val="008C6574"/>
    <w:rsid w:val="008C7290"/>
    <w:rsid w:val="008C76DB"/>
    <w:rsid w:val="008F00C6"/>
    <w:rsid w:val="009007D1"/>
    <w:rsid w:val="00900D8A"/>
    <w:rsid w:val="009047C6"/>
    <w:rsid w:val="00922E70"/>
    <w:rsid w:val="00926D5F"/>
    <w:rsid w:val="00927FB8"/>
    <w:rsid w:val="00933B72"/>
    <w:rsid w:val="00934C9C"/>
    <w:rsid w:val="00943D59"/>
    <w:rsid w:val="0094434E"/>
    <w:rsid w:val="00956AB8"/>
    <w:rsid w:val="00960951"/>
    <w:rsid w:val="00983374"/>
    <w:rsid w:val="0099620B"/>
    <w:rsid w:val="009B222A"/>
    <w:rsid w:val="009B393C"/>
    <w:rsid w:val="009C219C"/>
    <w:rsid w:val="009C437A"/>
    <w:rsid w:val="009C43D8"/>
    <w:rsid w:val="009C549A"/>
    <w:rsid w:val="009E33F6"/>
    <w:rsid w:val="009E4925"/>
    <w:rsid w:val="00A1252C"/>
    <w:rsid w:val="00A36006"/>
    <w:rsid w:val="00A3676C"/>
    <w:rsid w:val="00A371CD"/>
    <w:rsid w:val="00A37FA4"/>
    <w:rsid w:val="00A5040F"/>
    <w:rsid w:val="00A5470D"/>
    <w:rsid w:val="00A828BF"/>
    <w:rsid w:val="00A91F9F"/>
    <w:rsid w:val="00AA6045"/>
    <w:rsid w:val="00AA7D59"/>
    <w:rsid w:val="00AB4D54"/>
    <w:rsid w:val="00AC1E95"/>
    <w:rsid w:val="00AC5C86"/>
    <w:rsid w:val="00AE1F04"/>
    <w:rsid w:val="00AF02F6"/>
    <w:rsid w:val="00AF1DD1"/>
    <w:rsid w:val="00AF4AC4"/>
    <w:rsid w:val="00AF4ADA"/>
    <w:rsid w:val="00B03CA3"/>
    <w:rsid w:val="00B3384A"/>
    <w:rsid w:val="00B34F5B"/>
    <w:rsid w:val="00B40A4D"/>
    <w:rsid w:val="00B429E9"/>
    <w:rsid w:val="00B74C14"/>
    <w:rsid w:val="00B909D0"/>
    <w:rsid w:val="00B910AA"/>
    <w:rsid w:val="00BA3548"/>
    <w:rsid w:val="00BA3BEA"/>
    <w:rsid w:val="00BB199A"/>
    <w:rsid w:val="00BC364B"/>
    <w:rsid w:val="00BE34E6"/>
    <w:rsid w:val="00BE554B"/>
    <w:rsid w:val="00BF7894"/>
    <w:rsid w:val="00C11EDD"/>
    <w:rsid w:val="00C11F3B"/>
    <w:rsid w:val="00C16C5B"/>
    <w:rsid w:val="00C17C40"/>
    <w:rsid w:val="00C372CE"/>
    <w:rsid w:val="00C37BF4"/>
    <w:rsid w:val="00C8236D"/>
    <w:rsid w:val="00C87DC9"/>
    <w:rsid w:val="00C96A12"/>
    <w:rsid w:val="00C96B5F"/>
    <w:rsid w:val="00CA16B2"/>
    <w:rsid w:val="00CA52C0"/>
    <w:rsid w:val="00CD7F29"/>
    <w:rsid w:val="00CE08CA"/>
    <w:rsid w:val="00CE6775"/>
    <w:rsid w:val="00CE7630"/>
    <w:rsid w:val="00CF62D9"/>
    <w:rsid w:val="00CF6D09"/>
    <w:rsid w:val="00D00D79"/>
    <w:rsid w:val="00D06F01"/>
    <w:rsid w:val="00D07169"/>
    <w:rsid w:val="00D073AC"/>
    <w:rsid w:val="00D20026"/>
    <w:rsid w:val="00D23898"/>
    <w:rsid w:val="00D35F45"/>
    <w:rsid w:val="00D41EEE"/>
    <w:rsid w:val="00D43711"/>
    <w:rsid w:val="00D637A5"/>
    <w:rsid w:val="00D826D5"/>
    <w:rsid w:val="00D8682E"/>
    <w:rsid w:val="00D9253F"/>
    <w:rsid w:val="00D94A45"/>
    <w:rsid w:val="00DC5758"/>
    <w:rsid w:val="00DD5403"/>
    <w:rsid w:val="00DE1A4A"/>
    <w:rsid w:val="00DF1769"/>
    <w:rsid w:val="00E1086B"/>
    <w:rsid w:val="00E11B0F"/>
    <w:rsid w:val="00E169C8"/>
    <w:rsid w:val="00E20C29"/>
    <w:rsid w:val="00E25EAB"/>
    <w:rsid w:val="00E344DC"/>
    <w:rsid w:val="00E37674"/>
    <w:rsid w:val="00E37C8E"/>
    <w:rsid w:val="00E407C2"/>
    <w:rsid w:val="00E4575B"/>
    <w:rsid w:val="00E46721"/>
    <w:rsid w:val="00E50A68"/>
    <w:rsid w:val="00E565FE"/>
    <w:rsid w:val="00E63936"/>
    <w:rsid w:val="00E71853"/>
    <w:rsid w:val="00E8073C"/>
    <w:rsid w:val="00E82EB8"/>
    <w:rsid w:val="00E843CD"/>
    <w:rsid w:val="00E9066E"/>
    <w:rsid w:val="00E90CC1"/>
    <w:rsid w:val="00EA14C9"/>
    <w:rsid w:val="00EA77BA"/>
    <w:rsid w:val="00EB7E41"/>
    <w:rsid w:val="00EC2D28"/>
    <w:rsid w:val="00EC3D4D"/>
    <w:rsid w:val="00EC5E09"/>
    <w:rsid w:val="00ED2AD3"/>
    <w:rsid w:val="00EE0A04"/>
    <w:rsid w:val="00EE632B"/>
    <w:rsid w:val="00EF24E2"/>
    <w:rsid w:val="00EF43BA"/>
    <w:rsid w:val="00F057D2"/>
    <w:rsid w:val="00F075AA"/>
    <w:rsid w:val="00F25119"/>
    <w:rsid w:val="00F33721"/>
    <w:rsid w:val="00F33CAD"/>
    <w:rsid w:val="00F379F8"/>
    <w:rsid w:val="00F47630"/>
    <w:rsid w:val="00F622F5"/>
    <w:rsid w:val="00F677F2"/>
    <w:rsid w:val="00F830C9"/>
    <w:rsid w:val="00F87FC9"/>
    <w:rsid w:val="00F93227"/>
    <w:rsid w:val="00FA2A18"/>
    <w:rsid w:val="00FA463C"/>
    <w:rsid w:val="00FC4028"/>
    <w:rsid w:val="00FC5434"/>
    <w:rsid w:val="00FC5871"/>
    <w:rsid w:val="00FD461A"/>
    <w:rsid w:val="00FE0776"/>
    <w:rsid w:val="00FF6A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0E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37AA"/>
    <w:pPr>
      <w:jc w:val="both"/>
    </w:pPr>
    <w:rPr>
      <w:sz w:val="20"/>
    </w:rPr>
  </w:style>
  <w:style w:type="paragraph" w:styleId="Balk1">
    <w:name w:val="heading 1"/>
    <w:basedOn w:val="Normal"/>
    <w:next w:val="Normal"/>
    <w:link w:val="Balk1Char"/>
    <w:uiPriority w:val="9"/>
    <w:qFormat/>
    <w:rsid w:val="00021845"/>
    <w:pPr>
      <w:keepNext/>
      <w:keepLines/>
      <w:spacing w:before="240" w:after="0"/>
      <w:outlineLvl w:val="0"/>
    </w:pPr>
    <w:rPr>
      <w:rFonts w:eastAsiaTheme="majorEastAsia" w:cstheme="majorBidi"/>
      <w:b/>
      <w:sz w:val="22"/>
      <w:szCs w:val="3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ayfaNumaras">
    <w:name w:val="page number"/>
    <w:basedOn w:val="VarsaylanParagrafYazTipi"/>
    <w:rsid w:val="00956AB8"/>
  </w:style>
  <w:style w:type="paragraph" w:styleId="stBilgi">
    <w:name w:val="header"/>
    <w:basedOn w:val="Normal"/>
    <w:link w:val="stBilgiChar"/>
    <w:uiPriority w:val="99"/>
    <w:unhideWhenUsed/>
    <w:rsid w:val="00956AB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56AB8"/>
  </w:style>
  <w:style w:type="paragraph" w:styleId="AltBilgi">
    <w:name w:val="footer"/>
    <w:basedOn w:val="Normal"/>
    <w:link w:val="AltBilgiChar"/>
    <w:uiPriority w:val="99"/>
    <w:unhideWhenUsed/>
    <w:rsid w:val="00956AB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56AB8"/>
  </w:style>
  <w:style w:type="paragraph" w:styleId="BalonMetni">
    <w:name w:val="Balloon Text"/>
    <w:basedOn w:val="Normal"/>
    <w:link w:val="BalonMetniChar"/>
    <w:uiPriority w:val="99"/>
    <w:semiHidden/>
    <w:unhideWhenUsed/>
    <w:rsid w:val="00956AB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56AB8"/>
    <w:rPr>
      <w:rFonts w:ascii="Tahoma" w:hAnsi="Tahoma" w:cs="Tahoma"/>
      <w:sz w:val="16"/>
      <w:szCs w:val="16"/>
    </w:rPr>
  </w:style>
  <w:style w:type="character" w:customStyle="1" w:styleId="Balk1Char">
    <w:name w:val="Başlık 1 Char"/>
    <w:basedOn w:val="VarsaylanParagrafYazTipi"/>
    <w:link w:val="Balk1"/>
    <w:uiPriority w:val="9"/>
    <w:rsid w:val="00021845"/>
    <w:rPr>
      <w:rFonts w:eastAsiaTheme="majorEastAsia" w:cstheme="majorBidi"/>
      <w:b/>
      <w:szCs w:val="32"/>
    </w:rPr>
  </w:style>
  <w:style w:type="paragraph" w:styleId="ListeParagraf">
    <w:name w:val="List Paragraph"/>
    <w:basedOn w:val="Normal"/>
    <w:uiPriority w:val="34"/>
    <w:qFormat/>
    <w:rsid w:val="00E11B0F"/>
    <w:pPr>
      <w:ind w:left="720"/>
      <w:contextualSpacing/>
    </w:pPr>
  </w:style>
  <w:style w:type="table" w:styleId="TabloKlavuzu">
    <w:name w:val="Table Grid"/>
    <w:basedOn w:val="NormalTablo"/>
    <w:uiPriority w:val="59"/>
    <w:rsid w:val="007D7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416081"/>
    <w:rPr>
      <w:sz w:val="16"/>
      <w:szCs w:val="16"/>
    </w:rPr>
  </w:style>
  <w:style w:type="paragraph" w:styleId="AklamaMetni">
    <w:name w:val="annotation text"/>
    <w:basedOn w:val="Normal"/>
    <w:link w:val="AklamaMetniChar"/>
    <w:uiPriority w:val="99"/>
    <w:semiHidden/>
    <w:unhideWhenUsed/>
    <w:rsid w:val="00416081"/>
    <w:pPr>
      <w:spacing w:after="160" w:line="240" w:lineRule="auto"/>
      <w:jc w:val="left"/>
    </w:pPr>
    <w:rPr>
      <w:szCs w:val="20"/>
    </w:rPr>
  </w:style>
  <w:style w:type="character" w:customStyle="1" w:styleId="AklamaMetniChar">
    <w:name w:val="Açıklama Metni Char"/>
    <w:basedOn w:val="VarsaylanParagrafYazTipi"/>
    <w:link w:val="AklamaMetni"/>
    <w:uiPriority w:val="99"/>
    <w:semiHidden/>
    <w:rsid w:val="00416081"/>
    <w:rPr>
      <w:sz w:val="20"/>
      <w:szCs w:val="20"/>
    </w:rPr>
  </w:style>
  <w:style w:type="paragraph" w:styleId="NormalWeb">
    <w:name w:val="Normal (Web)"/>
    <w:basedOn w:val="Normal"/>
    <w:uiPriority w:val="99"/>
    <w:semiHidden/>
    <w:unhideWhenUsed/>
    <w:rsid w:val="00165842"/>
    <w:pPr>
      <w:spacing w:before="100" w:beforeAutospacing="1" w:after="100" w:afterAutospacing="1" w:line="240" w:lineRule="auto"/>
      <w:jc w:val="left"/>
    </w:pPr>
    <w:rPr>
      <w:rFonts w:ascii="Times New Roman" w:eastAsia="Times New Roman" w:hAnsi="Times New Roman" w:cs="Times New Roman"/>
      <w:sz w:val="24"/>
      <w:szCs w:val="24"/>
      <w:lang w:eastAsia="tr-TR"/>
    </w:rPr>
  </w:style>
  <w:style w:type="paragraph" w:styleId="TBal">
    <w:name w:val="TOC Heading"/>
    <w:basedOn w:val="Balk1"/>
    <w:next w:val="Normal"/>
    <w:uiPriority w:val="39"/>
    <w:unhideWhenUsed/>
    <w:qFormat/>
    <w:rsid w:val="005F569F"/>
    <w:pPr>
      <w:spacing w:line="259" w:lineRule="auto"/>
      <w:jc w:val="left"/>
      <w:outlineLvl w:val="9"/>
    </w:pPr>
    <w:rPr>
      <w:rFonts w:asciiTheme="majorHAnsi" w:hAnsiTheme="majorHAnsi"/>
      <w:b w:val="0"/>
      <w:color w:val="365F91" w:themeColor="accent1" w:themeShade="BF"/>
      <w:sz w:val="32"/>
      <w:lang w:val="en-US"/>
    </w:rPr>
  </w:style>
  <w:style w:type="paragraph" w:styleId="T2">
    <w:name w:val="toc 2"/>
    <w:basedOn w:val="Normal"/>
    <w:next w:val="Normal"/>
    <w:autoRedefine/>
    <w:uiPriority w:val="39"/>
    <w:unhideWhenUsed/>
    <w:rsid w:val="005F569F"/>
    <w:pPr>
      <w:spacing w:after="100" w:line="259" w:lineRule="auto"/>
      <w:ind w:left="220"/>
      <w:jc w:val="left"/>
    </w:pPr>
    <w:rPr>
      <w:rFonts w:eastAsiaTheme="minorEastAsia" w:cs="Times New Roman"/>
      <w:sz w:val="22"/>
      <w:lang w:val="en-US"/>
    </w:rPr>
  </w:style>
  <w:style w:type="paragraph" w:styleId="T1">
    <w:name w:val="toc 1"/>
    <w:basedOn w:val="Normal"/>
    <w:next w:val="Normal"/>
    <w:autoRedefine/>
    <w:uiPriority w:val="39"/>
    <w:unhideWhenUsed/>
    <w:rsid w:val="00861E3D"/>
    <w:pPr>
      <w:spacing w:after="100" w:line="259" w:lineRule="auto"/>
      <w:jc w:val="left"/>
    </w:pPr>
    <w:rPr>
      <w:rFonts w:eastAsiaTheme="minorEastAsia" w:cstheme="minorHAnsi"/>
      <w:b/>
      <w:bCs/>
      <w:szCs w:val="20"/>
    </w:rPr>
  </w:style>
  <w:style w:type="paragraph" w:styleId="T3">
    <w:name w:val="toc 3"/>
    <w:basedOn w:val="Normal"/>
    <w:next w:val="Normal"/>
    <w:autoRedefine/>
    <w:uiPriority w:val="39"/>
    <w:unhideWhenUsed/>
    <w:rsid w:val="005F569F"/>
    <w:pPr>
      <w:spacing w:after="100" w:line="259" w:lineRule="auto"/>
      <w:ind w:left="440"/>
      <w:jc w:val="left"/>
    </w:pPr>
    <w:rPr>
      <w:rFonts w:eastAsiaTheme="minorEastAsia"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2.xml.rels>&#65279;<?xml version="1.0" encoding="utf-8"?><Relationships xmlns="http://schemas.openxmlformats.org/package/2006/relationships"><Relationship Type="http://schemas.openxmlformats.org/officeDocument/2006/relationships/image" Target="/word/media/image1.png" Id="rId8" /><Relationship Type="http://schemas.openxmlformats.org/officeDocument/2006/relationships/image" Target="/word/media/image6.png" Id="rId13" /><Relationship Type="http://schemas.openxmlformats.org/officeDocument/2006/relationships/footer" Target="/word/footer1.xml" Id="rId18"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image" Target="/word/media/image5.png" Id="rId12" /><Relationship Type="http://schemas.openxmlformats.org/officeDocument/2006/relationships/header" Target="/word/header1.xml" Id="rId17" /><Relationship Type="http://schemas.openxmlformats.org/officeDocument/2006/relationships/numbering" Target="/word/numbering.xml" Id="rId2" /><Relationship Type="http://schemas.openxmlformats.org/officeDocument/2006/relationships/image" Target="/word/media/image9.png" Id="rId16" /><Relationship Type="http://schemas.openxmlformats.org/officeDocument/2006/relationships/theme" Target="/word/theme/theme1.xml" Id="rId20"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image" Target="/word/media/image4.png" Id="rId11" /><Relationship Type="http://schemas.openxmlformats.org/officeDocument/2006/relationships/webSettings" Target="/word/webSettings.xml" Id="rId5" /><Relationship Type="http://schemas.openxmlformats.org/officeDocument/2006/relationships/image" Target="/word/media/image8.png" Id="rId15" /><Relationship Type="http://schemas.openxmlformats.org/officeDocument/2006/relationships/image" Target="/word/media/image3.png"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word/media/image2.png" Id="rId9" /><Relationship Type="http://schemas.openxmlformats.org/officeDocument/2006/relationships/image" Target="/word/media/image7.png" Id="rId14" /><Relationship Type="http://schemas.openxmlformats.org/officeDocument/2006/relationships/footer" Target="/word/footer2.xml" Id="Rad31e98bfe3445ee" /></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167FE-EC89-4ADA-8503-265A050B3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2024  YILI TEKNOLOJİ TRANSFER OFİSİ YILLIK FAALİYET RAPORU.dotx</Template>
  <TotalTime>0</TotalTime>
  <Pages>15</Pages>
  <Words>2985</Words>
  <Characters>17017</Characters>
  <Application>Microsoft Office Word</Application>
  <DocSecurity>0</DocSecurity>
  <Lines>141</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İNİF</Company>
  <LinksUpToDate>false</LinksUpToDate>
  <CharactersWithSpaces>19963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EMRULLAH TEKİN</dc:creator>
  <cp:lastModifiedBy>EMRULLAH TEKİN</cp:lastModifiedBy>
  <cp:revision>2</cp:revision>
  <cp:lastPrinted>2017-12-22T12:22:00Z</cp:lastPrinted>
  <dcterms:created xsi:type="dcterms:W3CDTF">2025-10-06T13:43:00Z</dcterms:created>
  <dcterms:modified xsi:type="dcterms:W3CDTF">2025-10-06T13:43:00Z</dcterms:modified>
</cp:coreProperties>
</file>